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F7" w:rsidRPr="009F51F8" w:rsidRDefault="00B040F7" w:rsidP="00B040F7">
      <w:pPr>
        <w:jc w:val="center"/>
        <w:rPr>
          <w:rFonts w:ascii="Arial" w:hAnsi="Arial" w:cs="Arial"/>
          <w:b/>
          <w:i/>
          <w:sz w:val="18"/>
          <w:szCs w:val="18"/>
          <w:lang w:val="es-ES_tradnl"/>
        </w:rPr>
      </w:pPr>
      <w:bookmarkStart w:id="0" w:name="_GoBack"/>
      <w:bookmarkEnd w:id="0"/>
    </w:p>
    <w:p w:rsidR="002B31AE" w:rsidRPr="009F51F8" w:rsidRDefault="00B040F7" w:rsidP="00B040F7">
      <w:pPr>
        <w:jc w:val="center"/>
        <w:rPr>
          <w:rFonts w:ascii="Arial" w:hAnsi="Arial" w:cs="Arial"/>
          <w:b/>
          <w:i/>
          <w:sz w:val="18"/>
          <w:szCs w:val="18"/>
        </w:rPr>
      </w:pPr>
      <w:r w:rsidRPr="009F51F8">
        <w:rPr>
          <w:rFonts w:ascii="Arial" w:hAnsi="Arial" w:cs="Arial"/>
          <w:b/>
          <w:i/>
          <w:sz w:val="18"/>
          <w:szCs w:val="18"/>
        </w:rPr>
        <w:t>Plan de curso –Sílabo-</w:t>
      </w:r>
    </w:p>
    <w:p w:rsidR="002B31AE" w:rsidRPr="009F51F8" w:rsidRDefault="002B31AE" w:rsidP="001A48DB">
      <w:pPr>
        <w:rPr>
          <w:rFonts w:ascii="Arial" w:hAnsi="Arial" w:cs="Arial"/>
          <w:i/>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418"/>
        <w:gridCol w:w="1559"/>
        <w:gridCol w:w="1417"/>
        <w:gridCol w:w="1701"/>
      </w:tblGrid>
      <w:tr w:rsidR="001A48DB" w:rsidRPr="009F51F8">
        <w:tc>
          <w:tcPr>
            <w:tcW w:w="6379" w:type="dxa"/>
            <w:vAlign w:val="center"/>
          </w:tcPr>
          <w:p w:rsidR="00723A29" w:rsidRPr="009F51F8" w:rsidRDefault="00723A29" w:rsidP="001A48DB">
            <w:pPr>
              <w:numPr>
                <w:ilvl w:val="0"/>
                <w:numId w:val="8"/>
              </w:numPr>
              <w:rPr>
                <w:rFonts w:ascii="Arial" w:hAnsi="Arial" w:cs="Arial"/>
                <w:b/>
                <w:sz w:val="18"/>
                <w:szCs w:val="18"/>
              </w:rPr>
            </w:pPr>
            <w:r w:rsidRPr="009F51F8">
              <w:rPr>
                <w:rFonts w:ascii="Arial" w:hAnsi="Arial" w:cs="Arial"/>
                <w:b/>
                <w:sz w:val="18"/>
                <w:szCs w:val="18"/>
              </w:rPr>
              <w:t>Asignatura</w:t>
            </w:r>
            <w:r w:rsidR="008A17C2" w:rsidRPr="009F51F8">
              <w:rPr>
                <w:rFonts w:ascii="Arial" w:hAnsi="Arial" w:cs="Arial"/>
                <w:b/>
                <w:sz w:val="18"/>
                <w:szCs w:val="18"/>
              </w:rPr>
              <w:t>: planeación territorial</w:t>
            </w:r>
          </w:p>
        </w:tc>
        <w:tc>
          <w:tcPr>
            <w:tcW w:w="1418" w:type="dxa"/>
            <w:vAlign w:val="center"/>
          </w:tcPr>
          <w:p w:rsidR="00723A29" w:rsidRPr="009F51F8" w:rsidRDefault="00723A29" w:rsidP="001A48DB">
            <w:pPr>
              <w:rPr>
                <w:rFonts w:ascii="Arial" w:hAnsi="Arial" w:cs="Arial"/>
                <w:b/>
                <w:sz w:val="18"/>
                <w:szCs w:val="18"/>
              </w:rPr>
            </w:pPr>
            <w:r w:rsidRPr="009F51F8">
              <w:rPr>
                <w:rFonts w:ascii="Arial" w:hAnsi="Arial" w:cs="Arial"/>
                <w:b/>
                <w:sz w:val="18"/>
                <w:szCs w:val="18"/>
              </w:rPr>
              <w:t>b. Nro. Créditos</w:t>
            </w:r>
          </w:p>
        </w:tc>
        <w:tc>
          <w:tcPr>
            <w:tcW w:w="1559" w:type="dxa"/>
            <w:vAlign w:val="center"/>
          </w:tcPr>
          <w:p w:rsidR="00723A29" w:rsidRPr="009F51F8" w:rsidRDefault="00723A29" w:rsidP="001A48DB">
            <w:pPr>
              <w:rPr>
                <w:rFonts w:ascii="Arial" w:hAnsi="Arial" w:cs="Arial"/>
                <w:b/>
                <w:sz w:val="18"/>
                <w:szCs w:val="18"/>
              </w:rPr>
            </w:pPr>
            <w:r w:rsidRPr="009F51F8">
              <w:rPr>
                <w:rFonts w:ascii="Arial" w:hAnsi="Arial" w:cs="Arial"/>
                <w:b/>
                <w:sz w:val="18"/>
                <w:szCs w:val="18"/>
              </w:rPr>
              <w:t>c. Código</w:t>
            </w:r>
          </w:p>
        </w:tc>
        <w:tc>
          <w:tcPr>
            <w:tcW w:w="1417" w:type="dxa"/>
            <w:vAlign w:val="center"/>
          </w:tcPr>
          <w:p w:rsidR="00723A29" w:rsidRPr="009F51F8" w:rsidRDefault="001A48DB" w:rsidP="001A48DB">
            <w:pPr>
              <w:rPr>
                <w:rFonts w:ascii="Arial" w:hAnsi="Arial" w:cs="Arial"/>
                <w:b/>
                <w:sz w:val="18"/>
                <w:szCs w:val="18"/>
              </w:rPr>
            </w:pPr>
            <w:r w:rsidRPr="009F51F8">
              <w:rPr>
                <w:rFonts w:ascii="Arial" w:hAnsi="Arial" w:cs="Arial"/>
                <w:b/>
                <w:sz w:val="18"/>
                <w:szCs w:val="18"/>
              </w:rPr>
              <w:t xml:space="preserve">d. </w:t>
            </w:r>
            <w:r w:rsidR="00723A29" w:rsidRPr="009F51F8">
              <w:rPr>
                <w:rFonts w:ascii="Arial" w:hAnsi="Arial" w:cs="Arial"/>
                <w:b/>
                <w:sz w:val="18"/>
                <w:szCs w:val="18"/>
              </w:rPr>
              <w:t xml:space="preserve">Horas </w:t>
            </w:r>
            <w:r w:rsidRPr="009F51F8">
              <w:rPr>
                <w:rFonts w:ascii="Arial" w:hAnsi="Arial" w:cs="Arial"/>
                <w:b/>
                <w:sz w:val="18"/>
                <w:szCs w:val="18"/>
              </w:rPr>
              <w:t>de trabajo directo con el docente</w:t>
            </w:r>
            <w:r w:rsidR="00723A29" w:rsidRPr="009F51F8">
              <w:rPr>
                <w:rFonts w:ascii="Arial" w:hAnsi="Arial" w:cs="Arial"/>
                <w:b/>
                <w:sz w:val="18"/>
                <w:szCs w:val="18"/>
              </w:rPr>
              <w:t xml:space="preserve"> </w:t>
            </w:r>
          </w:p>
        </w:tc>
        <w:tc>
          <w:tcPr>
            <w:tcW w:w="1701" w:type="dxa"/>
            <w:vAlign w:val="center"/>
          </w:tcPr>
          <w:p w:rsidR="00723A29" w:rsidRPr="009F51F8" w:rsidRDefault="001A48DB" w:rsidP="001A48DB">
            <w:pPr>
              <w:rPr>
                <w:rFonts w:ascii="Arial" w:hAnsi="Arial" w:cs="Arial"/>
                <w:b/>
                <w:sz w:val="18"/>
                <w:szCs w:val="18"/>
              </w:rPr>
            </w:pPr>
            <w:r w:rsidRPr="009F51F8">
              <w:rPr>
                <w:rFonts w:ascii="Arial" w:hAnsi="Arial" w:cs="Arial"/>
                <w:b/>
                <w:sz w:val="18"/>
                <w:szCs w:val="18"/>
              </w:rPr>
              <w:t xml:space="preserve">e. </w:t>
            </w:r>
            <w:r w:rsidR="00723A29" w:rsidRPr="009F51F8">
              <w:rPr>
                <w:rFonts w:ascii="Arial" w:hAnsi="Arial" w:cs="Arial"/>
                <w:b/>
                <w:sz w:val="18"/>
                <w:szCs w:val="18"/>
              </w:rPr>
              <w:t xml:space="preserve">Horas </w:t>
            </w:r>
            <w:r w:rsidRPr="009F51F8">
              <w:rPr>
                <w:rFonts w:ascii="Arial" w:hAnsi="Arial" w:cs="Arial"/>
                <w:b/>
                <w:sz w:val="18"/>
                <w:szCs w:val="18"/>
              </w:rPr>
              <w:t>de trabajo autónomo del estudiante</w:t>
            </w:r>
          </w:p>
        </w:tc>
      </w:tr>
      <w:tr w:rsidR="001A48DB" w:rsidRPr="009F51F8">
        <w:tc>
          <w:tcPr>
            <w:tcW w:w="6379" w:type="dxa"/>
          </w:tcPr>
          <w:p w:rsidR="00723A29" w:rsidRPr="009F51F8" w:rsidRDefault="00723A29" w:rsidP="008A17C2">
            <w:pPr>
              <w:rPr>
                <w:rFonts w:ascii="Arial" w:hAnsi="Arial" w:cs="Arial"/>
                <w:color w:val="A6A6A6"/>
                <w:sz w:val="18"/>
                <w:szCs w:val="18"/>
              </w:rPr>
            </w:pPr>
          </w:p>
          <w:p w:rsidR="00723A29" w:rsidRPr="009F51F8" w:rsidRDefault="00CB3628" w:rsidP="00B44106">
            <w:pPr>
              <w:jc w:val="center"/>
              <w:rPr>
                <w:rFonts w:ascii="Arial" w:hAnsi="Arial" w:cs="Arial"/>
                <w:sz w:val="18"/>
                <w:szCs w:val="18"/>
              </w:rPr>
            </w:pPr>
            <w:r w:rsidRPr="009F51F8">
              <w:rPr>
                <w:rFonts w:ascii="Arial" w:hAnsi="Arial" w:cs="Arial"/>
                <w:sz w:val="18"/>
                <w:szCs w:val="18"/>
              </w:rPr>
              <w:t>Ordenamiento territorial</w:t>
            </w:r>
          </w:p>
        </w:tc>
        <w:tc>
          <w:tcPr>
            <w:tcW w:w="1418" w:type="dxa"/>
          </w:tcPr>
          <w:p w:rsidR="00595128" w:rsidRPr="009F51F8" w:rsidRDefault="00595128" w:rsidP="00B44106">
            <w:pPr>
              <w:jc w:val="center"/>
              <w:rPr>
                <w:rFonts w:ascii="Arial" w:hAnsi="Arial" w:cs="Arial"/>
                <w:sz w:val="18"/>
                <w:szCs w:val="18"/>
              </w:rPr>
            </w:pPr>
          </w:p>
          <w:p w:rsidR="00723A29" w:rsidRPr="009F51F8" w:rsidRDefault="00595128" w:rsidP="00B44106">
            <w:pPr>
              <w:jc w:val="center"/>
              <w:rPr>
                <w:rFonts w:ascii="Arial" w:hAnsi="Arial" w:cs="Arial"/>
                <w:sz w:val="18"/>
                <w:szCs w:val="18"/>
              </w:rPr>
            </w:pPr>
            <w:r w:rsidRPr="009F51F8">
              <w:rPr>
                <w:rFonts w:ascii="Arial" w:hAnsi="Arial" w:cs="Arial"/>
                <w:sz w:val="18"/>
                <w:szCs w:val="18"/>
              </w:rPr>
              <w:t>3</w:t>
            </w:r>
          </w:p>
        </w:tc>
        <w:tc>
          <w:tcPr>
            <w:tcW w:w="1559" w:type="dxa"/>
          </w:tcPr>
          <w:p w:rsidR="00595128" w:rsidRPr="009F51F8" w:rsidRDefault="00595128" w:rsidP="00B44106">
            <w:pPr>
              <w:jc w:val="center"/>
              <w:rPr>
                <w:rFonts w:ascii="Arial" w:hAnsi="Arial" w:cs="Arial"/>
                <w:sz w:val="18"/>
                <w:szCs w:val="18"/>
              </w:rPr>
            </w:pPr>
          </w:p>
          <w:p w:rsidR="00723A29" w:rsidRPr="009F51F8" w:rsidRDefault="00723A29" w:rsidP="00B44106">
            <w:pPr>
              <w:jc w:val="center"/>
              <w:rPr>
                <w:rFonts w:ascii="Arial" w:hAnsi="Arial" w:cs="Arial"/>
                <w:sz w:val="18"/>
                <w:szCs w:val="18"/>
              </w:rPr>
            </w:pPr>
          </w:p>
        </w:tc>
        <w:tc>
          <w:tcPr>
            <w:tcW w:w="1417" w:type="dxa"/>
          </w:tcPr>
          <w:p w:rsidR="00595128" w:rsidRPr="009F51F8" w:rsidRDefault="00595128" w:rsidP="00B44106">
            <w:pPr>
              <w:jc w:val="center"/>
              <w:rPr>
                <w:rFonts w:ascii="Arial" w:hAnsi="Arial" w:cs="Arial"/>
                <w:color w:val="A6A6A6"/>
                <w:sz w:val="18"/>
                <w:szCs w:val="18"/>
              </w:rPr>
            </w:pPr>
          </w:p>
          <w:p w:rsidR="00723A29" w:rsidRPr="009F51F8" w:rsidRDefault="00CB3628" w:rsidP="00B44106">
            <w:pPr>
              <w:jc w:val="center"/>
              <w:rPr>
                <w:rFonts w:ascii="Arial" w:hAnsi="Arial" w:cs="Arial"/>
                <w:sz w:val="18"/>
                <w:szCs w:val="18"/>
              </w:rPr>
            </w:pPr>
            <w:r w:rsidRPr="009F51F8">
              <w:rPr>
                <w:rFonts w:ascii="Arial" w:hAnsi="Arial" w:cs="Arial"/>
                <w:sz w:val="18"/>
                <w:szCs w:val="18"/>
              </w:rPr>
              <w:t>15</w:t>
            </w:r>
            <w:r w:rsidR="008A17C2" w:rsidRPr="009F51F8">
              <w:rPr>
                <w:rFonts w:ascii="Arial" w:hAnsi="Arial" w:cs="Arial"/>
                <w:sz w:val="18"/>
                <w:szCs w:val="18"/>
              </w:rPr>
              <w:t xml:space="preserve"> horas</w:t>
            </w:r>
          </w:p>
        </w:tc>
        <w:tc>
          <w:tcPr>
            <w:tcW w:w="1701" w:type="dxa"/>
          </w:tcPr>
          <w:p w:rsidR="008A17C2" w:rsidRPr="009F51F8" w:rsidRDefault="008A17C2" w:rsidP="00B44106">
            <w:pPr>
              <w:jc w:val="center"/>
              <w:rPr>
                <w:rFonts w:ascii="Arial" w:hAnsi="Arial" w:cs="Arial"/>
                <w:color w:val="A6A6A6"/>
                <w:sz w:val="18"/>
                <w:szCs w:val="18"/>
              </w:rPr>
            </w:pPr>
          </w:p>
          <w:p w:rsidR="00723A29" w:rsidRPr="009F51F8" w:rsidRDefault="00505EAE" w:rsidP="00B44106">
            <w:pPr>
              <w:jc w:val="center"/>
              <w:rPr>
                <w:rFonts w:ascii="Arial" w:hAnsi="Arial" w:cs="Arial"/>
                <w:sz w:val="18"/>
                <w:szCs w:val="18"/>
              </w:rPr>
            </w:pPr>
            <w:r w:rsidRPr="009F51F8">
              <w:rPr>
                <w:rFonts w:ascii="Arial" w:hAnsi="Arial" w:cs="Arial"/>
                <w:sz w:val="18"/>
                <w:szCs w:val="18"/>
              </w:rPr>
              <w:t>129</w:t>
            </w:r>
          </w:p>
        </w:tc>
      </w:tr>
    </w:tbl>
    <w:p w:rsidR="002915D9" w:rsidRPr="009F51F8" w:rsidRDefault="002915D9" w:rsidP="00AD3CD4">
      <w:pPr>
        <w:rPr>
          <w:rFonts w:ascii="Arial" w:hAnsi="Arial" w:cs="Arial"/>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50"/>
        <w:gridCol w:w="6804"/>
        <w:gridCol w:w="2268"/>
      </w:tblGrid>
      <w:tr w:rsidR="002915D9" w:rsidRPr="009F51F8" w:rsidTr="001D7E10">
        <w:trPr>
          <w:trHeight w:val="471"/>
        </w:trPr>
        <w:tc>
          <w:tcPr>
            <w:tcW w:w="3402" w:type="dxa"/>
            <w:gridSpan w:val="2"/>
            <w:vAlign w:val="center"/>
          </w:tcPr>
          <w:p w:rsidR="00E5274F" w:rsidRPr="009F51F8" w:rsidRDefault="001A48DB" w:rsidP="001A48DB">
            <w:pPr>
              <w:jc w:val="center"/>
              <w:rPr>
                <w:rFonts w:ascii="Arial" w:hAnsi="Arial" w:cs="Arial"/>
                <w:b/>
                <w:sz w:val="18"/>
                <w:szCs w:val="18"/>
              </w:rPr>
            </w:pPr>
            <w:r w:rsidRPr="009F51F8">
              <w:rPr>
                <w:rFonts w:ascii="Arial" w:hAnsi="Arial" w:cs="Arial"/>
                <w:b/>
                <w:sz w:val="18"/>
                <w:szCs w:val="18"/>
              </w:rPr>
              <w:t>f</w:t>
            </w:r>
            <w:r w:rsidR="000B7F8A" w:rsidRPr="009F51F8">
              <w:rPr>
                <w:rFonts w:ascii="Arial" w:hAnsi="Arial" w:cs="Arial"/>
                <w:b/>
                <w:sz w:val="18"/>
                <w:szCs w:val="18"/>
              </w:rPr>
              <w:t xml:space="preserve">. </w:t>
            </w:r>
            <w:r w:rsidR="002915D9" w:rsidRPr="009F51F8">
              <w:rPr>
                <w:rFonts w:ascii="Arial" w:hAnsi="Arial" w:cs="Arial"/>
                <w:b/>
                <w:sz w:val="18"/>
                <w:szCs w:val="18"/>
              </w:rPr>
              <w:t>Del nivel</w:t>
            </w:r>
          </w:p>
        </w:tc>
        <w:tc>
          <w:tcPr>
            <w:tcW w:w="6804" w:type="dxa"/>
            <w:vAlign w:val="center"/>
          </w:tcPr>
          <w:p w:rsidR="002915D9" w:rsidRPr="009F51F8" w:rsidRDefault="001A48DB" w:rsidP="001A48DB">
            <w:pPr>
              <w:jc w:val="center"/>
              <w:rPr>
                <w:rFonts w:ascii="Arial" w:hAnsi="Arial" w:cs="Arial"/>
                <w:b/>
                <w:sz w:val="18"/>
                <w:szCs w:val="18"/>
              </w:rPr>
            </w:pPr>
            <w:r w:rsidRPr="009F51F8">
              <w:rPr>
                <w:rFonts w:ascii="Arial" w:hAnsi="Arial" w:cs="Arial"/>
                <w:b/>
                <w:sz w:val="18"/>
                <w:szCs w:val="18"/>
              </w:rPr>
              <w:t>g</w:t>
            </w:r>
            <w:r w:rsidR="000B7F8A" w:rsidRPr="009F51F8">
              <w:rPr>
                <w:rFonts w:ascii="Arial" w:hAnsi="Arial" w:cs="Arial"/>
                <w:b/>
                <w:sz w:val="18"/>
                <w:szCs w:val="18"/>
              </w:rPr>
              <w:t xml:space="preserve">. </w:t>
            </w:r>
            <w:r w:rsidR="002915D9" w:rsidRPr="009F51F8">
              <w:rPr>
                <w:rFonts w:ascii="Arial" w:hAnsi="Arial" w:cs="Arial"/>
                <w:b/>
                <w:sz w:val="18"/>
                <w:szCs w:val="18"/>
              </w:rPr>
              <w:t>Asignaturas pre-requisitos</w:t>
            </w:r>
          </w:p>
        </w:tc>
        <w:tc>
          <w:tcPr>
            <w:tcW w:w="2268" w:type="dxa"/>
            <w:vAlign w:val="center"/>
          </w:tcPr>
          <w:p w:rsidR="002915D9" w:rsidRPr="009F51F8" w:rsidRDefault="001A48DB" w:rsidP="001A48DB">
            <w:pPr>
              <w:jc w:val="center"/>
              <w:rPr>
                <w:rFonts w:ascii="Arial" w:hAnsi="Arial" w:cs="Arial"/>
                <w:b/>
                <w:sz w:val="18"/>
                <w:szCs w:val="18"/>
              </w:rPr>
            </w:pPr>
            <w:r w:rsidRPr="009F51F8">
              <w:rPr>
                <w:rFonts w:ascii="Arial" w:hAnsi="Arial" w:cs="Arial"/>
                <w:b/>
                <w:sz w:val="18"/>
                <w:szCs w:val="18"/>
              </w:rPr>
              <w:t>h</w:t>
            </w:r>
            <w:r w:rsidR="000B7F8A" w:rsidRPr="009F51F8">
              <w:rPr>
                <w:rFonts w:ascii="Arial" w:hAnsi="Arial" w:cs="Arial"/>
                <w:b/>
                <w:sz w:val="18"/>
                <w:szCs w:val="18"/>
              </w:rPr>
              <w:t xml:space="preserve">. </w:t>
            </w:r>
            <w:r w:rsidR="002915D9" w:rsidRPr="009F51F8">
              <w:rPr>
                <w:rFonts w:ascii="Arial" w:hAnsi="Arial" w:cs="Arial"/>
                <w:b/>
                <w:sz w:val="18"/>
                <w:szCs w:val="18"/>
              </w:rPr>
              <w:t>Código</w:t>
            </w:r>
          </w:p>
        </w:tc>
      </w:tr>
      <w:tr w:rsidR="002915D9" w:rsidRPr="009F51F8">
        <w:tc>
          <w:tcPr>
            <w:tcW w:w="2552" w:type="dxa"/>
          </w:tcPr>
          <w:p w:rsidR="000B7F8A" w:rsidRPr="009F51F8" w:rsidRDefault="000B7F8A" w:rsidP="00B44106">
            <w:pPr>
              <w:jc w:val="center"/>
              <w:rPr>
                <w:rFonts w:ascii="Arial" w:hAnsi="Arial" w:cs="Arial"/>
                <w:b/>
                <w:sz w:val="18"/>
                <w:szCs w:val="18"/>
              </w:rPr>
            </w:pPr>
          </w:p>
          <w:p w:rsidR="002915D9" w:rsidRPr="009F51F8" w:rsidRDefault="002915D9" w:rsidP="00B44106">
            <w:pPr>
              <w:jc w:val="center"/>
              <w:rPr>
                <w:rFonts w:ascii="Arial" w:hAnsi="Arial" w:cs="Arial"/>
                <w:b/>
                <w:sz w:val="18"/>
                <w:szCs w:val="18"/>
              </w:rPr>
            </w:pPr>
            <w:r w:rsidRPr="009F51F8">
              <w:rPr>
                <w:rFonts w:ascii="Arial" w:hAnsi="Arial" w:cs="Arial"/>
                <w:b/>
                <w:sz w:val="18"/>
                <w:szCs w:val="18"/>
              </w:rPr>
              <w:t>Técnico profesional</w:t>
            </w:r>
          </w:p>
        </w:tc>
        <w:tc>
          <w:tcPr>
            <w:tcW w:w="850" w:type="dxa"/>
          </w:tcPr>
          <w:p w:rsidR="002915D9" w:rsidRPr="009F51F8" w:rsidRDefault="002915D9" w:rsidP="00B44106">
            <w:pPr>
              <w:jc w:val="center"/>
              <w:rPr>
                <w:rFonts w:ascii="Arial" w:hAnsi="Arial" w:cs="Arial"/>
                <w:sz w:val="18"/>
                <w:szCs w:val="18"/>
              </w:rPr>
            </w:pPr>
          </w:p>
        </w:tc>
        <w:tc>
          <w:tcPr>
            <w:tcW w:w="6804" w:type="dxa"/>
          </w:tcPr>
          <w:p w:rsidR="002915D9" w:rsidRPr="009F51F8" w:rsidRDefault="002915D9" w:rsidP="00B44106">
            <w:pPr>
              <w:jc w:val="center"/>
              <w:rPr>
                <w:rFonts w:ascii="Arial" w:hAnsi="Arial" w:cs="Arial"/>
                <w:sz w:val="18"/>
                <w:szCs w:val="18"/>
                <w:highlight w:val="yellow"/>
              </w:rPr>
            </w:pPr>
          </w:p>
        </w:tc>
        <w:tc>
          <w:tcPr>
            <w:tcW w:w="2268" w:type="dxa"/>
          </w:tcPr>
          <w:p w:rsidR="002915D9" w:rsidRPr="009F51F8" w:rsidRDefault="002915D9" w:rsidP="00B44106">
            <w:pPr>
              <w:jc w:val="center"/>
              <w:rPr>
                <w:rFonts w:ascii="Arial" w:hAnsi="Arial" w:cs="Arial"/>
                <w:sz w:val="18"/>
                <w:szCs w:val="18"/>
                <w:highlight w:val="yellow"/>
              </w:rPr>
            </w:pPr>
          </w:p>
        </w:tc>
      </w:tr>
      <w:tr w:rsidR="002915D9" w:rsidRPr="009F51F8">
        <w:tc>
          <w:tcPr>
            <w:tcW w:w="2552" w:type="dxa"/>
          </w:tcPr>
          <w:p w:rsidR="000B7F8A" w:rsidRPr="009F51F8" w:rsidRDefault="000B7F8A" w:rsidP="00B44106">
            <w:pPr>
              <w:jc w:val="center"/>
              <w:rPr>
                <w:rFonts w:ascii="Arial" w:hAnsi="Arial" w:cs="Arial"/>
                <w:b/>
                <w:sz w:val="18"/>
                <w:szCs w:val="18"/>
              </w:rPr>
            </w:pPr>
          </w:p>
          <w:p w:rsidR="00E5274F" w:rsidRPr="009F51F8" w:rsidRDefault="002915D9" w:rsidP="00B44106">
            <w:pPr>
              <w:jc w:val="center"/>
              <w:rPr>
                <w:rFonts w:ascii="Arial" w:hAnsi="Arial" w:cs="Arial"/>
                <w:b/>
                <w:sz w:val="18"/>
                <w:szCs w:val="18"/>
              </w:rPr>
            </w:pPr>
            <w:r w:rsidRPr="009F51F8">
              <w:rPr>
                <w:rFonts w:ascii="Arial" w:hAnsi="Arial" w:cs="Arial"/>
                <w:b/>
                <w:sz w:val="18"/>
                <w:szCs w:val="18"/>
              </w:rPr>
              <w:t>Tecnológico</w:t>
            </w:r>
          </w:p>
        </w:tc>
        <w:tc>
          <w:tcPr>
            <w:tcW w:w="850" w:type="dxa"/>
          </w:tcPr>
          <w:p w:rsidR="002915D9" w:rsidRPr="009F51F8" w:rsidRDefault="002915D9" w:rsidP="00B44106">
            <w:pPr>
              <w:jc w:val="center"/>
              <w:rPr>
                <w:rFonts w:ascii="Arial" w:hAnsi="Arial" w:cs="Arial"/>
                <w:sz w:val="18"/>
                <w:szCs w:val="18"/>
              </w:rPr>
            </w:pPr>
          </w:p>
        </w:tc>
        <w:tc>
          <w:tcPr>
            <w:tcW w:w="6804" w:type="dxa"/>
          </w:tcPr>
          <w:p w:rsidR="002915D9" w:rsidRPr="009F51F8" w:rsidRDefault="002915D9" w:rsidP="00B44106">
            <w:pPr>
              <w:jc w:val="center"/>
              <w:rPr>
                <w:rFonts w:ascii="Arial" w:hAnsi="Arial" w:cs="Arial"/>
                <w:sz w:val="18"/>
                <w:szCs w:val="18"/>
                <w:highlight w:val="yellow"/>
              </w:rPr>
            </w:pPr>
          </w:p>
        </w:tc>
        <w:tc>
          <w:tcPr>
            <w:tcW w:w="2268" w:type="dxa"/>
          </w:tcPr>
          <w:p w:rsidR="002915D9" w:rsidRPr="009F51F8" w:rsidRDefault="002915D9" w:rsidP="00B44106">
            <w:pPr>
              <w:jc w:val="center"/>
              <w:rPr>
                <w:rFonts w:ascii="Arial" w:hAnsi="Arial" w:cs="Arial"/>
                <w:sz w:val="18"/>
                <w:szCs w:val="18"/>
                <w:highlight w:val="yellow"/>
              </w:rPr>
            </w:pPr>
          </w:p>
        </w:tc>
      </w:tr>
      <w:tr w:rsidR="002915D9" w:rsidRPr="009F51F8">
        <w:tc>
          <w:tcPr>
            <w:tcW w:w="2552" w:type="dxa"/>
          </w:tcPr>
          <w:p w:rsidR="000B7F8A" w:rsidRPr="009F51F8" w:rsidRDefault="000B7F8A" w:rsidP="00B44106">
            <w:pPr>
              <w:jc w:val="center"/>
              <w:rPr>
                <w:rFonts w:ascii="Arial" w:hAnsi="Arial" w:cs="Arial"/>
                <w:b/>
                <w:sz w:val="18"/>
                <w:szCs w:val="18"/>
              </w:rPr>
            </w:pPr>
          </w:p>
          <w:p w:rsidR="00E5274F" w:rsidRPr="009F51F8" w:rsidRDefault="002915D9" w:rsidP="00B44106">
            <w:pPr>
              <w:jc w:val="center"/>
              <w:rPr>
                <w:rFonts w:ascii="Arial" w:hAnsi="Arial" w:cs="Arial"/>
                <w:b/>
                <w:sz w:val="18"/>
                <w:szCs w:val="18"/>
              </w:rPr>
            </w:pPr>
            <w:r w:rsidRPr="009F51F8">
              <w:rPr>
                <w:rFonts w:ascii="Arial" w:hAnsi="Arial" w:cs="Arial"/>
                <w:b/>
                <w:sz w:val="18"/>
                <w:szCs w:val="18"/>
              </w:rPr>
              <w:t>Profesional</w:t>
            </w:r>
          </w:p>
        </w:tc>
        <w:tc>
          <w:tcPr>
            <w:tcW w:w="850" w:type="dxa"/>
          </w:tcPr>
          <w:p w:rsidR="002915D9" w:rsidRPr="009F51F8" w:rsidRDefault="002915D9" w:rsidP="00B44106">
            <w:pPr>
              <w:jc w:val="center"/>
              <w:rPr>
                <w:rFonts w:ascii="Arial" w:hAnsi="Arial" w:cs="Arial"/>
                <w:sz w:val="18"/>
                <w:szCs w:val="18"/>
              </w:rPr>
            </w:pPr>
          </w:p>
        </w:tc>
        <w:tc>
          <w:tcPr>
            <w:tcW w:w="6804" w:type="dxa"/>
          </w:tcPr>
          <w:p w:rsidR="002915D9" w:rsidRPr="009F51F8" w:rsidRDefault="002915D9" w:rsidP="00B44106">
            <w:pPr>
              <w:jc w:val="center"/>
              <w:rPr>
                <w:rFonts w:ascii="Arial" w:hAnsi="Arial" w:cs="Arial"/>
                <w:sz w:val="18"/>
                <w:szCs w:val="18"/>
                <w:highlight w:val="yellow"/>
              </w:rPr>
            </w:pPr>
          </w:p>
        </w:tc>
        <w:tc>
          <w:tcPr>
            <w:tcW w:w="2268" w:type="dxa"/>
          </w:tcPr>
          <w:p w:rsidR="002915D9" w:rsidRPr="009F51F8" w:rsidRDefault="002915D9" w:rsidP="00B44106">
            <w:pPr>
              <w:jc w:val="center"/>
              <w:rPr>
                <w:rFonts w:ascii="Arial" w:hAnsi="Arial" w:cs="Arial"/>
                <w:sz w:val="18"/>
                <w:szCs w:val="18"/>
                <w:highlight w:val="yellow"/>
              </w:rPr>
            </w:pPr>
          </w:p>
        </w:tc>
      </w:tr>
    </w:tbl>
    <w:p w:rsidR="002915D9" w:rsidRPr="009F51F8" w:rsidRDefault="002915D9" w:rsidP="002B31AE">
      <w:pPr>
        <w:jc w:val="both"/>
        <w:rPr>
          <w:rFonts w:ascii="Arial" w:hAnsi="Arial" w:cs="Arial"/>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9072"/>
      </w:tblGrid>
      <w:tr w:rsidR="00AD3CD4" w:rsidRPr="009F51F8">
        <w:tc>
          <w:tcPr>
            <w:tcW w:w="3402" w:type="dxa"/>
          </w:tcPr>
          <w:p w:rsidR="000B7F8A" w:rsidRPr="009F51F8" w:rsidRDefault="000B7F8A" w:rsidP="00AD3CD4">
            <w:pPr>
              <w:rPr>
                <w:rFonts w:ascii="Arial" w:hAnsi="Arial" w:cs="Arial"/>
                <w:b/>
                <w:sz w:val="18"/>
                <w:szCs w:val="18"/>
              </w:rPr>
            </w:pPr>
          </w:p>
          <w:p w:rsidR="00AD3CD4" w:rsidRPr="009F51F8" w:rsidRDefault="001A48DB" w:rsidP="00AD3CD4">
            <w:pPr>
              <w:rPr>
                <w:rFonts w:ascii="Arial" w:hAnsi="Arial" w:cs="Arial"/>
                <w:b/>
                <w:sz w:val="18"/>
                <w:szCs w:val="18"/>
              </w:rPr>
            </w:pPr>
            <w:r w:rsidRPr="009F51F8">
              <w:rPr>
                <w:rFonts w:ascii="Arial" w:hAnsi="Arial" w:cs="Arial"/>
                <w:b/>
                <w:sz w:val="18"/>
                <w:szCs w:val="18"/>
              </w:rPr>
              <w:t>i</w:t>
            </w:r>
            <w:r w:rsidR="000B7F8A" w:rsidRPr="009F51F8">
              <w:rPr>
                <w:rFonts w:ascii="Arial" w:hAnsi="Arial" w:cs="Arial"/>
                <w:b/>
                <w:sz w:val="18"/>
                <w:szCs w:val="18"/>
              </w:rPr>
              <w:t xml:space="preserve">. </w:t>
            </w:r>
            <w:r w:rsidR="00AD3CD4" w:rsidRPr="009F51F8">
              <w:rPr>
                <w:rFonts w:ascii="Arial" w:hAnsi="Arial" w:cs="Arial"/>
                <w:b/>
                <w:sz w:val="18"/>
                <w:szCs w:val="18"/>
              </w:rPr>
              <w:t>Corresponde al programa académico</w:t>
            </w:r>
          </w:p>
        </w:tc>
        <w:tc>
          <w:tcPr>
            <w:tcW w:w="9072" w:type="dxa"/>
          </w:tcPr>
          <w:p w:rsidR="00AD3CD4" w:rsidRPr="009F51F8" w:rsidRDefault="008F7145" w:rsidP="008F7145">
            <w:pPr>
              <w:jc w:val="center"/>
              <w:rPr>
                <w:rFonts w:ascii="Arial" w:hAnsi="Arial" w:cs="Arial"/>
                <w:sz w:val="18"/>
                <w:szCs w:val="18"/>
              </w:rPr>
            </w:pPr>
            <w:r w:rsidRPr="009F51F8">
              <w:rPr>
                <w:rFonts w:ascii="Arial" w:hAnsi="Arial" w:cs="Arial"/>
                <w:sz w:val="18"/>
                <w:szCs w:val="18"/>
              </w:rPr>
              <w:t>ADMINISTRACIÓN PÚBLICA</w:t>
            </w:r>
          </w:p>
        </w:tc>
      </w:tr>
      <w:tr w:rsidR="000B7F8A" w:rsidRPr="009F51F8">
        <w:tc>
          <w:tcPr>
            <w:tcW w:w="3402" w:type="dxa"/>
          </w:tcPr>
          <w:p w:rsidR="000B7F8A" w:rsidRPr="009F51F8" w:rsidRDefault="000B7F8A" w:rsidP="000B7F8A">
            <w:pPr>
              <w:rPr>
                <w:rFonts w:ascii="Arial" w:hAnsi="Arial" w:cs="Arial"/>
                <w:b/>
                <w:sz w:val="18"/>
                <w:szCs w:val="18"/>
              </w:rPr>
            </w:pPr>
          </w:p>
          <w:p w:rsidR="000B7F8A" w:rsidRPr="009F51F8" w:rsidRDefault="001A48DB" w:rsidP="001A48DB">
            <w:pPr>
              <w:rPr>
                <w:rFonts w:ascii="Arial" w:hAnsi="Arial" w:cs="Arial"/>
                <w:b/>
                <w:sz w:val="18"/>
                <w:szCs w:val="18"/>
              </w:rPr>
            </w:pPr>
            <w:r w:rsidRPr="009F51F8">
              <w:rPr>
                <w:rFonts w:ascii="Arial" w:hAnsi="Arial" w:cs="Arial"/>
                <w:b/>
                <w:sz w:val="18"/>
                <w:szCs w:val="18"/>
              </w:rPr>
              <w:t>j</w:t>
            </w:r>
            <w:r w:rsidR="000B7F8A" w:rsidRPr="009F51F8">
              <w:rPr>
                <w:rFonts w:ascii="Arial" w:hAnsi="Arial" w:cs="Arial"/>
                <w:b/>
                <w:sz w:val="18"/>
                <w:szCs w:val="18"/>
              </w:rPr>
              <w:t>. Unidad académica que oferta la asignatura</w:t>
            </w:r>
          </w:p>
        </w:tc>
        <w:tc>
          <w:tcPr>
            <w:tcW w:w="9072" w:type="dxa"/>
          </w:tcPr>
          <w:p w:rsidR="000B7F8A" w:rsidRPr="009F51F8" w:rsidRDefault="008A17C2" w:rsidP="00B44106">
            <w:pPr>
              <w:jc w:val="center"/>
              <w:rPr>
                <w:rFonts w:ascii="Arial" w:hAnsi="Arial" w:cs="Arial"/>
                <w:sz w:val="18"/>
                <w:szCs w:val="18"/>
              </w:rPr>
            </w:pPr>
            <w:r w:rsidRPr="009F51F8">
              <w:rPr>
                <w:rFonts w:ascii="Arial" w:hAnsi="Arial" w:cs="Arial"/>
                <w:sz w:val="18"/>
                <w:szCs w:val="18"/>
              </w:rPr>
              <w:t>Administración Pública</w:t>
            </w:r>
          </w:p>
        </w:tc>
      </w:tr>
      <w:tr w:rsidR="000B7F8A" w:rsidRPr="009F51F8">
        <w:tc>
          <w:tcPr>
            <w:tcW w:w="3402" w:type="dxa"/>
          </w:tcPr>
          <w:p w:rsidR="000B7F8A" w:rsidRPr="009F51F8" w:rsidRDefault="000B7F8A" w:rsidP="000B7F8A">
            <w:pPr>
              <w:rPr>
                <w:rFonts w:ascii="Arial" w:hAnsi="Arial" w:cs="Arial"/>
                <w:b/>
                <w:sz w:val="18"/>
                <w:szCs w:val="18"/>
              </w:rPr>
            </w:pPr>
          </w:p>
          <w:p w:rsidR="000B7F8A" w:rsidRPr="009F51F8" w:rsidRDefault="001A48DB" w:rsidP="000B7F8A">
            <w:pPr>
              <w:rPr>
                <w:rFonts w:ascii="Arial" w:hAnsi="Arial" w:cs="Arial"/>
                <w:b/>
                <w:sz w:val="18"/>
                <w:szCs w:val="18"/>
              </w:rPr>
            </w:pPr>
            <w:r w:rsidRPr="009F51F8">
              <w:rPr>
                <w:rFonts w:ascii="Arial" w:hAnsi="Arial" w:cs="Arial"/>
                <w:b/>
                <w:sz w:val="18"/>
                <w:szCs w:val="18"/>
              </w:rPr>
              <w:t>k</w:t>
            </w:r>
            <w:r w:rsidR="000B7F8A" w:rsidRPr="009F51F8">
              <w:rPr>
                <w:rFonts w:ascii="Arial" w:hAnsi="Arial" w:cs="Arial"/>
                <w:b/>
                <w:sz w:val="18"/>
                <w:szCs w:val="18"/>
              </w:rPr>
              <w:t>. Correo electrónico de la unidad</w:t>
            </w:r>
            <w:r w:rsidR="002365F1" w:rsidRPr="009F51F8">
              <w:rPr>
                <w:rFonts w:ascii="Arial" w:hAnsi="Arial" w:cs="Arial"/>
                <w:b/>
                <w:sz w:val="18"/>
                <w:szCs w:val="18"/>
              </w:rPr>
              <w:t xml:space="preserve"> que oferta</w:t>
            </w:r>
          </w:p>
        </w:tc>
        <w:tc>
          <w:tcPr>
            <w:tcW w:w="9072" w:type="dxa"/>
          </w:tcPr>
          <w:p w:rsidR="008A17C2" w:rsidRPr="009F51F8" w:rsidRDefault="008A17C2" w:rsidP="008A17C2">
            <w:pPr>
              <w:jc w:val="center"/>
              <w:rPr>
                <w:rFonts w:ascii="Arial" w:hAnsi="Arial" w:cs="Arial"/>
                <w:color w:val="A6A6A6"/>
                <w:sz w:val="18"/>
                <w:szCs w:val="18"/>
              </w:rPr>
            </w:pPr>
          </w:p>
          <w:p w:rsidR="008A17C2" w:rsidRPr="009F51F8" w:rsidRDefault="008A17C2" w:rsidP="008A17C2">
            <w:pPr>
              <w:jc w:val="center"/>
              <w:rPr>
                <w:rFonts w:ascii="Arial" w:hAnsi="Arial" w:cs="Arial"/>
                <w:sz w:val="18"/>
                <w:szCs w:val="18"/>
              </w:rPr>
            </w:pPr>
            <w:r w:rsidRPr="009F51F8">
              <w:rPr>
                <w:rFonts w:ascii="Arial" w:hAnsi="Arial" w:cs="Arial"/>
                <w:sz w:val="18"/>
                <w:szCs w:val="18"/>
              </w:rPr>
              <w:t>luis_cruz@cun.edu.co</w:t>
            </w:r>
          </w:p>
          <w:p w:rsidR="000B7F8A" w:rsidRPr="009F51F8" w:rsidRDefault="000B7F8A" w:rsidP="00B44106">
            <w:pPr>
              <w:jc w:val="center"/>
              <w:rPr>
                <w:rFonts w:ascii="Arial" w:hAnsi="Arial" w:cs="Arial"/>
                <w:sz w:val="18"/>
                <w:szCs w:val="18"/>
              </w:rPr>
            </w:pPr>
          </w:p>
        </w:tc>
      </w:tr>
    </w:tbl>
    <w:p w:rsidR="000B7F8A" w:rsidRPr="009F51F8" w:rsidRDefault="001A48DB" w:rsidP="00A06252">
      <w:pPr>
        <w:ind w:firstLine="708"/>
        <w:jc w:val="both"/>
        <w:rPr>
          <w:rFonts w:ascii="Arial" w:hAnsi="Arial" w:cs="Arial"/>
          <w:b/>
          <w:sz w:val="18"/>
          <w:szCs w:val="18"/>
        </w:rPr>
      </w:pPr>
      <w:r w:rsidRPr="009F51F8">
        <w:rPr>
          <w:rFonts w:ascii="Arial" w:hAnsi="Arial" w:cs="Arial"/>
          <w:b/>
          <w:sz w:val="18"/>
          <w:szCs w:val="18"/>
        </w:rPr>
        <w:t>l</w:t>
      </w:r>
      <w:r w:rsidR="000B7F8A" w:rsidRPr="009F51F8">
        <w:rPr>
          <w:rFonts w:ascii="Arial" w:hAnsi="Arial" w:cs="Arial"/>
          <w:b/>
          <w:sz w:val="18"/>
          <w:szCs w:val="18"/>
        </w:rPr>
        <w:t>. Perfil académico del docente – tutor:</w:t>
      </w:r>
    </w:p>
    <w:p w:rsidR="000B7F8A" w:rsidRPr="009F51F8" w:rsidRDefault="008A17C2" w:rsidP="00E1131A">
      <w:pPr>
        <w:jc w:val="both"/>
        <w:rPr>
          <w:rFonts w:ascii="Arial" w:hAnsi="Arial" w:cs="Arial"/>
          <w:sz w:val="18"/>
          <w:szCs w:val="18"/>
        </w:rPr>
      </w:pPr>
      <w:r w:rsidRPr="009F51F8">
        <w:rPr>
          <w:rFonts w:ascii="Arial" w:hAnsi="Arial" w:cs="Arial"/>
          <w:sz w:val="18"/>
          <w:szCs w:val="18"/>
        </w:rPr>
        <w:tab/>
        <w:t>Profesional en Administración Pública, Der</w:t>
      </w:r>
      <w:r w:rsidR="00CB3628" w:rsidRPr="009F51F8">
        <w:rPr>
          <w:rFonts w:ascii="Arial" w:hAnsi="Arial" w:cs="Arial"/>
          <w:sz w:val="18"/>
          <w:szCs w:val="18"/>
        </w:rPr>
        <w:t>echo, Ciencia Política, Geografía</w:t>
      </w:r>
      <w:r w:rsidRPr="009F51F8">
        <w:rPr>
          <w:rFonts w:ascii="Arial" w:hAnsi="Arial" w:cs="Arial"/>
          <w:sz w:val="18"/>
          <w:szCs w:val="18"/>
        </w:rPr>
        <w:t xml:space="preserve"> o </w:t>
      </w:r>
      <w:r w:rsidR="00E1131A" w:rsidRPr="009F51F8">
        <w:rPr>
          <w:rFonts w:ascii="Arial" w:hAnsi="Arial" w:cs="Arial"/>
          <w:sz w:val="18"/>
          <w:szCs w:val="18"/>
        </w:rPr>
        <w:t>Ciencias S</w:t>
      </w:r>
      <w:r w:rsidRPr="009F51F8">
        <w:rPr>
          <w:rFonts w:ascii="Arial" w:hAnsi="Arial" w:cs="Arial"/>
          <w:sz w:val="18"/>
          <w:szCs w:val="18"/>
        </w:rPr>
        <w:t>ociales afines y/o</w:t>
      </w:r>
      <w:r w:rsidR="000D4649" w:rsidRPr="009F51F8">
        <w:rPr>
          <w:rFonts w:ascii="Arial" w:hAnsi="Arial" w:cs="Arial"/>
          <w:sz w:val="18"/>
          <w:szCs w:val="18"/>
        </w:rPr>
        <w:t xml:space="preserve"> Ingeniería, </w:t>
      </w:r>
    </w:p>
    <w:p w:rsidR="00E1131A" w:rsidRPr="009F51F8" w:rsidRDefault="00754ED1" w:rsidP="00E1131A">
      <w:pPr>
        <w:ind w:left="708"/>
        <w:jc w:val="both"/>
        <w:rPr>
          <w:rFonts w:ascii="Arial" w:hAnsi="Arial" w:cs="Arial"/>
          <w:sz w:val="18"/>
          <w:szCs w:val="18"/>
        </w:rPr>
      </w:pPr>
      <w:r w:rsidRPr="009F51F8">
        <w:rPr>
          <w:rFonts w:ascii="Arial" w:hAnsi="Arial" w:cs="Arial"/>
          <w:sz w:val="18"/>
          <w:szCs w:val="18"/>
        </w:rPr>
        <w:t>Con especializ</w:t>
      </w:r>
      <w:r w:rsidR="00CB3628" w:rsidRPr="009F51F8">
        <w:rPr>
          <w:rFonts w:ascii="Arial" w:hAnsi="Arial" w:cs="Arial"/>
          <w:sz w:val="18"/>
          <w:szCs w:val="18"/>
        </w:rPr>
        <w:t>ación en</w:t>
      </w:r>
      <w:r w:rsidRPr="009F51F8">
        <w:rPr>
          <w:rFonts w:ascii="Arial" w:hAnsi="Arial" w:cs="Arial"/>
          <w:sz w:val="18"/>
          <w:szCs w:val="18"/>
        </w:rPr>
        <w:t xml:space="preserve"> gestión pública, gerencia pública, gestión del desarrollo territorial.</w:t>
      </w:r>
      <w:r w:rsidR="00E1131A" w:rsidRPr="009F51F8">
        <w:rPr>
          <w:rFonts w:ascii="Arial" w:hAnsi="Arial" w:cs="Arial"/>
          <w:sz w:val="18"/>
          <w:szCs w:val="18"/>
        </w:rPr>
        <w:t xml:space="preserve"> </w:t>
      </w:r>
      <w:r w:rsidR="00282C0E" w:rsidRPr="009F51F8">
        <w:rPr>
          <w:rFonts w:ascii="Arial" w:hAnsi="Arial" w:cs="Arial"/>
          <w:sz w:val="18"/>
          <w:szCs w:val="18"/>
        </w:rPr>
        <w:t>Con experiencia en asesoría</w:t>
      </w:r>
    </w:p>
    <w:p w:rsidR="007A64EA" w:rsidRPr="009F51F8" w:rsidRDefault="00282C0E" w:rsidP="00E1131A">
      <w:pPr>
        <w:ind w:left="708"/>
        <w:jc w:val="both"/>
        <w:rPr>
          <w:rFonts w:ascii="Arial" w:hAnsi="Arial" w:cs="Arial"/>
          <w:sz w:val="18"/>
          <w:szCs w:val="18"/>
        </w:rPr>
      </w:pPr>
      <w:proofErr w:type="gramStart"/>
      <w:r w:rsidRPr="009F51F8">
        <w:rPr>
          <w:rFonts w:ascii="Arial" w:hAnsi="Arial" w:cs="Arial"/>
          <w:sz w:val="18"/>
          <w:szCs w:val="18"/>
        </w:rPr>
        <w:t>a</w:t>
      </w:r>
      <w:proofErr w:type="gramEnd"/>
      <w:r w:rsidRPr="009F51F8">
        <w:rPr>
          <w:rFonts w:ascii="Arial" w:hAnsi="Arial" w:cs="Arial"/>
          <w:sz w:val="18"/>
          <w:szCs w:val="18"/>
        </w:rPr>
        <w:t xml:space="preserve"> entidades territoriales.</w:t>
      </w:r>
    </w:p>
    <w:p w:rsidR="000B7F8A" w:rsidRPr="009F51F8" w:rsidRDefault="000B7F8A" w:rsidP="002B31AE">
      <w:pPr>
        <w:jc w:val="both"/>
        <w:rPr>
          <w:rFonts w:ascii="Arial" w:hAnsi="Arial" w:cs="Arial"/>
          <w:sz w:val="18"/>
          <w:szCs w:val="18"/>
        </w:rPr>
      </w:pPr>
    </w:p>
    <w:p w:rsidR="000B7F8A" w:rsidRPr="009F51F8" w:rsidRDefault="000B7F8A" w:rsidP="002B31AE">
      <w:pPr>
        <w:jc w:val="both"/>
        <w:rPr>
          <w:rFonts w:ascii="Arial" w:hAnsi="Arial" w:cs="Arial"/>
          <w:sz w:val="18"/>
          <w:szCs w:val="18"/>
        </w:rPr>
      </w:pPr>
    </w:p>
    <w:p w:rsidR="002B31AE" w:rsidRPr="009F51F8" w:rsidRDefault="001A48DB" w:rsidP="007A64EA">
      <w:pPr>
        <w:ind w:firstLine="708"/>
        <w:jc w:val="both"/>
        <w:rPr>
          <w:rFonts w:ascii="Arial" w:hAnsi="Arial" w:cs="Arial"/>
          <w:b/>
          <w:sz w:val="18"/>
          <w:szCs w:val="18"/>
        </w:rPr>
      </w:pPr>
      <w:r w:rsidRPr="009F51F8">
        <w:rPr>
          <w:rFonts w:ascii="Arial" w:hAnsi="Arial" w:cs="Arial"/>
          <w:b/>
          <w:sz w:val="18"/>
          <w:szCs w:val="18"/>
        </w:rPr>
        <w:t>m</w:t>
      </w:r>
      <w:r w:rsidR="000B7F8A" w:rsidRPr="009F51F8">
        <w:rPr>
          <w:rFonts w:ascii="Arial" w:hAnsi="Arial" w:cs="Arial"/>
          <w:b/>
          <w:sz w:val="18"/>
          <w:szCs w:val="18"/>
        </w:rPr>
        <w:t>. Importancia de esta asignatura en el proceso de formación:</w:t>
      </w:r>
    </w:p>
    <w:p w:rsidR="00E1131A" w:rsidRPr="009F51F8" w:rsidRDefault="00E1131A" w:rsidP="00E1131A">
      <w:pPr>
        <w:ind w:left="705"/>
        <w:jc w:val="both"/>
        <w:rPr>
          <w:rFonts w:ascii="Arial" w:hAnsi="Arial" w:cs="Arial"/>
          <w:sz w:val="18"/>
          <w:szCs w:val="18"/>
        </w:rPr>
      </w:pPr>
    </w:p>
    <w:p w:rsidR="00CB3628" w:rsidRPr="009F51F8" w:rsidRDefault="00CB3628" w:rsidP="00E1131A">
      <w:pPr>
        <w:ind w:left="705"/>
        <w:jc w:val="both"/>
        <w:rPr>
          <w:rFonts w:ascii="Arial" w:hAnsi="Arial" w:cs="Arial"/>
          <w:sz w:val="18"/>
          <w:szCs w:val="18"/>
        </w:rPr>
      </w:pPr>
      <w:r w:rsidRPr="009F51F8">
        <w:rPr>
          <w:rFonts w:ascii="Arial" w:hAnsi="Arial" w:cs="Arial"/>
          <w:sz w:val="18"/>
          <w:szCs w:val="18"/>
        </w:rPr>
        <w:lastRenderedPageBreak/>
        <w:t xml:space="preserve">El </w:t>
      </w:r>
      <w:r w:rsidR="00E1131A" w:rsidRPr="009F51F8">
        <w:rPr>
          <w:rFonts w:ascii="Arial" w:hAnsi="Arial" w:cs="Arial"/>
          <w:sz w:val="18"/>
          <w:szCs w:val="18"/>
        </w:rPr>
        <w:t>trasfondo</w:t>
      </w:r>
      <w:r w:rsidRPr="009F51F8">
        <w:rPr>
          <w:rFonts w:ascii="Arial" w:hAnsi="Arial" w:cs="Arial"/>
          <w:sz w:val="18"/>
          <w:szCs w:val="18"/>
        </w:rPr>
        <w:t xml:space="preserve"> del ordenamiento territorial tiene que ver directamente con la concepción que se tenga de lo que debe</w:t>
      </w:r>
      <w:r w:rsidR="00E1131A" w:rsidRPr="009F51F8">
        <w:rPr>
          <w:rFonts w:ascii="Arial" w:hAnsi="Arial" w:cs="Arial"/>
          <w:sz w:val="18"/>
          <w:szCs w:val="18"/>
        </w:rPr>
        <w:t xml:space="preserve"> </w:t>
      </w:r>
      <w:r w:rsidRPr="009F51F8">
        <w:rPr>
          <w:rFonts w:ascii="Arial" w:hAnsi="Arial" w:cs="Arial"/>
          <w:sz w:val="18"/>
          <w:szCs w:val="18"/>
        </w:rPr>
        <w:t>ser la relación del ser humano con su entorno. De otro lado, el correlato de ordenamiento del territorio son las relaciones de poder que se presentan en las entidades territoriales actuales. Las anteriores, a más de los demás conceptos necesarios para comprender la temática, son muestra de la complejidad de una materia de la cual se deben ocupar los Administradores</w:t>
      </w:r>
      <w:r w:rsidR="00020904" w:rsidRPr="009F51F8">
        <w:rPr>
          <w:rFonts w:ascii="Arial" w:hAnsi="Arial" w:cs="Arial"/>
          <w:sz w:val="18"/>
          <w:szCs w:val="18"/>
        </w:rPr>
        <w:t xml:space="preserve"> </w:t>
      </w:r>
      <w:r w:rsidRPr="009F51F8">
        <w:rPr>
          <w:rFonts w:ascii="Arial" w:hAnsi="Arial" w:cs="Arial"/>
          <w:sz w:val="18"/>
          <w:szCs w:val="18"/>
        </w:rPr>
        <w:t xml:space="preserve">Públicos como gestores del desarrollo en las regiones. </w:t>
      </w:r>
      <w:r w:rsidR="00020904" w:rsidRPr="009F51F8">
        <w:rPr>
          <w:rFonts w:ascii="Arial" w:hAnsi="Arial" w:cs="Arial"/>
          <w:sz w:val="18"/>
          <w:szCs w:val="18"/>
        </w:rPr>
        <w:t>E</w:t>
      </w:r>
      <w:r w:rsidRPr="009F51F8">
        <w:rPr>
          <w:rFonts w:ascii="Arial" w:hAnsi="Arial" w:cs="Arial"/>
          <w:sz w:val="18"/>
          <w:szCs w:val="18"/>
        </w:rPr>
        <w:t>l ordenamiento del territorio es un asunto</w:t>
      </w:r>
      <w:r w:rsidR="00E1131A" w:rsidRPr="009F51F8">
        <w:rPr>
          <w:rFonts w:ascii="Arial" w:hAnsi="Arial" w:cs="Arial"/>
          <w:sz w:val="18"/>
          <w:szCs w:val="18"/>
        </w:rPr>
        <w:t xml:space="preserve"> a</w:t>
      </w:r>
      <w:r w:rsidRPr="009F51F8">
        <w:rPr>
          <w:rFonts w:ascii="Arial" w:hAnsi="Arial" w:cs="Arial"/>
          <w:sz w:val="18"/>
          <w:szCs w:val="18"/>
        </w:rPr>
        <w:t xml:space="preserve">plazado en Colombia, el mandato constitucional de expedición de una ley orgánica que regule las competencias de la  </w:t>
      </w:r>
      <w:r w:rsidR="00E1131A" w:rsidRPr="009F51F8">
        <w:rPr>
          <w:rFonts w:ascii="Arial" w:hAnsi="Arial" w:cs="Arial"/>
          <w:sz w:val="18"/>
          <w:szCs w:val="18"/>
        </w:rPr>
        <w:t>n</w:t>
      </w:r>
      <w:r w:rsidRPr="009F51F8">
        <w:rPr>
          <w:rFonts w:ascii="Arial" w:hAnsi="Arial" w:cs="Arial"/>
          <w:sz w:val="18"/>
          <w:szCs w:val="18"/>
        </w:rPr>
        <w:t>ación y las entidades territoriales, cuenta ya con aproximadamente una veintena de intentos desde el año 1991</w:t>
      </w:r>
      <w:r w:rsidR="00970C75" w:rsidRPr="009F51F8">
        <w:rPr>
          <w:rFonts w:ascii="Arial" w:hAnsi="Arial" w:cs="Arial"/>
          <w:sz w:val="18"/>
          <w:szCs w:val="18"/>
        </w:rPr>
        <w:t>. Al ser un tema inconcluso de eminente importancia pública, los estudiantes de administración pública deben conocer esta realidad</w:t>
      </w:r>
      <w:r w:rsidR="00E1131A" w:rsidRPr="009F51F8">
        <w:rPr>
          <w:rFonts w:ascii="Arial" w:hAnsi="Arial" w:cs="Arial"/>
          <w:sz w:val="18"/>
          <w:szCs w:val="18"/>
        </w:rPr>
        <w:t xml:space="preserve"> y</w:t>
      </w:r>
      <w:r w:rsidR="00970C75" w:rsidRPr="009F51F8">
        <w:rPr>
          <w:rFonts w:ascii="Arial" w:hAnsi="Arial" w:cs="Arial"/>
          <w:sz w:val="18"/>
          <w:szCs w:val="18"/>
        </w:rPr>
        <w:t xml:space="preserve"> adquirir las competencias suficientes para involucrarse en estas discusiones en sus respectivas localidades.</w:t>
      </w:r>
    </w:p>
    <w:p w:rsidR="00877AC4" w:rsidRPr="009F51F8" w:rsidRDefault="00877AC4" w:rsidP="00E1131A">
      <w:pPr>
        <w:jc w:val="both"/>
        <w:rPr>
          <w:rFonts w:ascii="Arial" w:hAnsi="Arial" w:cs="Arial"/>
          <w:color w:val="FF0000"/>
          <w:sz w:val="18"/>
          <w:szCs w:val="18"/>
        </w:rPr>
      </w:pPr>
    </w:p>
    <w:p w:rsidR="00DC26F1" w:rsidRPr="009F51F8" w:rsidRDefault="001A48DB" w:rsidP="0034412C">
      <w:pPr>
        <w:ind w:firstLine="708"/>
        <w:jc w:val="both"/>
        <w:rPr>
          <w:rFonts w:ascii="Arial" w:hAnsi="Arial" w:cs="Arial"/>
          <w:b/>
          <w:color w:val="FF0000"/>
          <w:sz w:val="18"/>
          <w:szCs w:val="18"/>
        </w:rPr>
      </w:pPr>
      <w:r w:rsidRPr="009F51F8">
        <w:rPr>
          <w:rFonts w:ascii="Arial" w:hAnsi="Arial" w:cs="Arial"/>
          <w:b/>
          <w:sz w:val="18"/>
          <w:szCs w:val="18"/>
        </w:rPr>
        <w:t>n</w:t>
      </w:r>
      <w:r w:rsidR="0034412C" w:rsidRPr="009F51F8">
        <w:rPr>
          <w:rFonts w:ascii="Arial" w:hAnsi="Arial" w:cs="Arial"/>
          <w:b/>
          <w:sz w:val="18"/>
          <w:szCs w:val="18"/>
        </w:rPr>
        <w:t>.</w:t>
      </w:r>
      <w:r w:rsidR="001474C8" w:rsidRPr="009F51F8">
        <w:rPr>
          <w:rFonts w:ascii="Arial" w:hAnsi="Arial" w:cs="Arial"/>
          <w:b/>
          <w:sz w:val="18"/>
          <w:szCs w:val="18"/>
        </w:rPr>
        <w:t xml:space="preserve"> </w:t>
      </w:r>
      <w:r w:rsidR="00A06252" w:rsidRPr="009F51F8">
        <w:rPr>
          <w:rFonts w:ascii="Arial" w:hAnsi="Arial" w:cs="Arial"/>
          <w:b/>
          <w:sz w:val="18"/>
          <w:szCs w:val="18"/>
        </w:rPr>
        <w:t>Al finalizar el curso el estudiante estará en condiciones de (</w:t>
      </w:r>
      <w:r w:rsidR="002365F1" w:rsidRPr="009F51F8">
        <w:rPr>
          <w:rFonts w:ascii="Arial" w:hAnsi="Arial" w:cs="Arial"/>
          <w:b/>
          <w:sz w:val="18"/>
          <w:szCs w:val="18"/>
        </w:rPr>
        <w:t>conceptualizar, entregar, analizar</w:t>
      </w:r>
      <w:r w:rsidR="00A06252" w:rsidRPr="009F51F8">
        <w:rPr>
          <w:rFonts w:ascii="Arial" w:hAnsi="Arial" w:cs="Arial"/>
          <w:b/>
          <w:sz w:val="18"/>
          <w:szCs w:val="18"/>
        </w:rPr>
        <w:t>…)</w:t>
      </w:r>
      <w:r w:rsidR="00DC26F1" w:rsidRPr="009F51F8">
        <w:rPr>
          <w:rFonts w:ascii="Arial" w:hAnsi="Arial" w:cs="Arial"/>
          <w:b/>
          <w:sz w:val="18"/>
          <w:szCs w:val="18"/>
        </w:rPr>
        <w:t xml:space="preserve"> </w:t>
      </w:r>
    </w:p>
    <w:p w:rsidR="00DA0F02" w:rsidRPr="009F51F8" w:rsidRDefault="00DA0F02" w:rsidP="00E009AA">
      <w:pPr>
        <w:ind w:left="708"/>
        <w:jc w:val="both"/>
        <w:rPr>
          <w:rFonts w:ascii="Arial" w:hAnsi="Arial" w:cs="Arial"/>
          <w:sz w:val="18"/>
          <w:szCs w:val="18"/>
        </w:rPr>
      </w:pPr>
    </w:p>
    <w:p w:rsidR="007A64EA" w:rsidRPr="009F51F8" w:rsidRDefault="00282C0E" w:rsidP="00E009AA">
      <w:pPr>
        <w:ind w:left="708"/>
        <w:jc w:val="both"/>
        <w:rPr>
          <w:rFonts w:ascii="Arial" w:hAnsi="Arial" w:cs="Arial"/>
          <w:sz w:val="18"/>
          <w:szCs w:val="18"/>
        </w:rPr>
      </w:pPr>
      <w:r w:rsidRPr="009F51F8">
        <w:rPr>
          <w:rFonts w:ascii="Arial" w:hAnsi="Arial" w:cs="Arial"/>
          <w:sz w:val="18"/>
          <w:szCs w:val="18"/>
        </w:rPr>
        <w:t>Con el desarrollo d</w:t>
      </w:r>
      <w:r w:rsidR="00970C75" w:rsidRPr="009F51F8">
        <w:rPr>
          <w:rFonts w:ascii="Arial" w:hAnsi="Arial" w:cs="Arial"/>
          <w:sz w:val="18"/>
          <w:szCs w:val="18"/>
        </w:rPr>
        <w:t>el curso de ordenamiento territorial</w:t>
      </w:r>
      <w:r w:rsidRPr="009F51F8">
        <w:rPr>
          <w:rFonts w:ascii="Arial" w:hAnsi="Arial" w:cs="Arial"/>
          <w:sz w:val="18"/>
          <w:szCs w:val="18"/>
        </w:rPr>
        <w:t xml:space="preserve"> los estudiantes adquirirán las competencias conceptuales, analíticas</w:t>
      </w:r>
      <w:r w:rsidR="00E009AA" w:rsidRPr="009F51F8">
        <w:rPr>
          <w:rFonts w:ascii="Arial" w:hAnsi="Arial" w:cs="Arial"/>
          <w:sz w:val="18"/>
          <w:szCs w:val="18"/>
        </w:rPr>
        <w:t xml:space="preserve"> </w:t>
      </w:r>
      <w:r w:rsidR="00970C75" w:rsidRPr="009F51F8">
        <w:rPr>
          <w:rFonts w:ascii="Arial" w:hAnsi="Arial" w:cs="Arial"/>
          <w:sz w:val="18"/>
          <w:szCs w:val="18"/>
        </w:rPr>
        <w:t xml:space="preserve">y críticas suficientes para comprender </w:t>
      </w:r>
      <w:r w:rsidR="00DA0F02" w:rsidRPr="009F51F8">
        <w:rPr>
          <w:rFonts w:ascii="Arial" w:hAnsi="Arial" w:cs="Arial"/>
          <w:sz w:val="18"/>
          <w:szCs w:val="18"/>
        </w:rPr>
        <w:t xml:space="preserve">y analizar </w:t>
      </w:r>
      <w:r w:rsidR="00970C75" w:rsidRPr="009F51F8">
        <w:rPr>
          <w:rFonts w:ascii="Arial" w:hAnsi="Arial" w:cs="Arial"/>
          <w:sz w:val="18"/>
          <w:szCs w:val="18"/>
        </w:rPr>
        <w:t xml:space="preserve">críticamente la realidad actual del tema en Colombia, así como gestionar procesos </w:t>
      </w:r>
      <w:r w:rsidR="00E009AA" w:rsidRPr="009F51F8">
        <w:rPr>
          <w:rFonts w:ascii="Arial" w:hAnsi="Arial" w:cs="Arial"/>
          <w:sz w:val="18"/>
          <w:szCs w:val="18"/>
        </w:rPr>
        <w:t xml:space="preserve"> </w:t>
      </w:r>
      <w:r w:rsidR="00970C75" w:rsidRPr="009F51F8">
        <w:rPr>
          <w:rFonts w:ascii="Arial" w:hAnsi="Arial" w:cs="Arial"/>
          <w:sz w:val="18"/>
          <w:szCs w:val="18"/>
        </w:rPr>
        <w:t xml:space="preserve">de formulación, análisis y revisión de planes de ordenamiento territorial. </w:t>
      </w:r>
    </w:p>
    <w:p w:rsidR="007A64EA" w:rsidRPr="009F51F8" w:rsidRDefault="007A64EA" w:rsidP="00684942">
      <w:pPr>
        <w:jc w:val="both"/>
        <w:rPr>
          <w:rFonts w:ascii="Arial" w:hAnsi="Arial" w:cs="Arial"/>
          <w:b/>
          <w:sz w:val="18"/>
          <w:szCs w:val="18"/>
        </w:rPr>
      </w:pPr>
    </w:p>
    <w:p w:rsidR="005E3FB3" w:rsidRPr="009F51F8" w:rsidRDefault="005E3FB3" w:rsidP="00684942">
      <w:pPr>
        <w:jc w:val="both"/>
        <w:rPr>
          <w:rFonts w:ascii="Arial" w:hAnsi="Arial" w:cs="Arial"/>
          <w:b/>
          <w:sz w:val="18"/>
          <w:szCs w:val="18"/>
        </w:rPr>
      </w:pPr>
    </w:p>
    <w:p w:rsidR="00A06252" w:rsidRPr="009F51F8" w:rsidRDefault="00A06252" w:rsidP="002B31AE">
      <w:pPr>
        <w:jc w:val="both"/>
        <w:rPr>
          <w:rFonts w:ascii="Arial" w:hAnsi="Arial" w:cs="Arial"/>
          <w:sz w:val="18"/>
          <w:szCs w:val="18"/>
        </w:rPr>
      </w:pPr>
    </w:p>
    <w:p w:rsidR="00A06252" w:rsidRPr="009F51F8" w:rsidRDefault="001A48DB" w:rsidP="007A64EA">
      <w:pPr>
        <w:ind w:firstLine="708"/>
        <w:jc w:val="both"/>
        <w:rPr>
          <w:rFonts w:ascii="Arial" w:hAnsi="Arial" w:cs="Arial"/>
          <w:b/>
          <w:sz w:val="18"/>
          <w:szCs w:val="18"/>
        </w:rPr>
      </w:pPr>
      <w:r w:rsidRPr="009F51F8">
        <w:rPr>
          <w:rFonts w:ascii="Arial" w:hAnsi="Arial" w:cs="Arial"/>
          <w:b/>
          <w:sz w:val="18"/>
          <w:szCs w:val="18"/>
        </w:rPr>
        <w:t>ñ</w:t>
      </w:r>
      <w:r w:rsidR="00A06252" w:rsidRPr="009F51F8">
        <w:rPr>
          <w:rFonts w:ascii="Arial" w:hAnsi="Arial" w:cs="Arial"/>
          <w:b/>
          <w:sz w:val="18"/>
          <w:szCs w:val="18"/>
        </w:rPr>
        <w:t>. Problemas (preguntas) que determinan el propósito de formación en la asignatura:</w:t>
      </w:r>
    </w:p>
    <w:p w:rsidR="005E3FB3" w:rsidRPr="009F51F8" w:rsidRDefault="005E3FB3" w:rsidP="00282C0E">
      <w:pPr>
        <w:jc w:val="both"/>
        <w:rPr>
          <w:rFonts w:ascii="Arial" w:hAnsi="Arial" w:cs="Arial"/>
          <w:sz w:val="18"/>
          <w:szCs w:val="18"/>
        </w:rPr>
      </w:pPr>
    </w:p>
    <w:p w:rsidR="00282C0E" w:rsidRPr="009F51F8" w:rsidRDefault="00970C75" w:rsidP="00282C0E">
      <w:pPr>
        <w:jc w:val="both"/>
        <w:rPr>
          <w:rFonts w:ascii="Arial" w:hAnsi="Arial" w:cs="Arial"/>
          <w:sz w:val="18"/>
          <w:szCs w:val="18"/>
        </w:rPr>
      </w:pPr>
      <w:r w:rsidRPr="009F51F8">
        <w:rPr>
          <w:rFonts w:ascii="Arial" w:hAnsi="Arial" w:cs="Arial"/>
          <w:sz w:val="18"/>
          <w:szCs w:val="18"/>
        </w:rPr>
        <w:tab/>
      </w:r>
      <w:r w:rsidR="003F5DE6" w:rsidRPr="009F51F8">
        <w:rPr>
          <w:rFonts w:ascii="Arial" w:hAnsi="Arial" w:cs="Arial"/>
          <w:sz w:val="18"/>
          <w:szCs w:val="18"/>
        </w:rPr>
        <w:t>¿</w:t>
      </w:r>
      <w:r w:rsidRPr="009F51F8">
        <w:rPr>
          <w:rFonts w:ascii="Arial" w:hAnsi="Arial" w:cs="Arial"/>
          <w:sz w:val="18"/>
          <w:szCs w:val="18"/>
        </w:rPr>
        <w:t>Qué es espacio</w:t>
      </w:r>
      <w:r w:rsidR="00282C0E" w:rsidRPr="009F51F8">
        <w:rPr>
          <w:rFonts w:ascii="Arial" w:hAnsi="Arial" w:cs="Arial"/>
          <w:sz w:val="18"/>
          <w:szCs w:val="18"/>
        </w:rPr>
        <w:t>?</w:t>
      </w:r>
      <w:r w:rsidRPr="009F51F8">
        <w:rPr>
          <w:rFonts w:ascii="Arial" w:hAnsi="Arial" w:cs="Arial"/>
          <w:sz w:val="18"/>
          <w:szCs w:val="18"/>
        </w:rPr>
        <w:t xml:space="preserve"> Qué es lugar</w:t>
      </w:r>
      <w:proofErr w:type="gramStart"/>
      <w:r w:rsidRPr="009F51F8">
        <w:rPr>
          <w:rFonts w:ascii="Arial" w:hAnsi="Arial" w:cs="Arial"/>
          <w:sz w:val="18"/>
          <w:szCs w:val="18"/>
        </w:rPr>
        <w:t>?</w:t>
      </w:r>
      <w:proofErr w:type="gramEnd"/>
      <w:r w:rsidRPr="009F51F8">
        <w:rPr>
          <w:rFonts w:ascii="Arial" w:hAnsi="Arial" w:cs="Arial"/>
          <w:sz w:val="18"/>
          <w:szCs w:val="18"/>
        </w:rPr>
        <w:t xml:space="preserve"> Qué es territorio</w:t>
      </w:r>
      <w:proofErr w:type="gramStart"/>
      <w:r w:rsidRPr="009F51F8">
        <w:rPr>
          <w:rFonts w:ascii="Arial" w:hAnsi="Arial" w:cs="Arial"/>
          <w:sz w:val="18"/>
          <w:szCs w:val="18"/>
        </w:rPr>
        <w:t>?</w:t>
      </w:r>
      <w:proofErr w:type="gramEnd"/>
    </w:p>
    <w:p w:rsidR="007A64EA" w:rsidRPr="009F51F8" w:rsidRDefault="00282C0E" w:rsidP="002B31AE">
      <w:pPr>
        <w:jc w:val="both"/>
        <w:rPr>
          <w:rFonts w:ascii="Arial" w:hAnsi="Arial" w:cs="Arial"/>
          <w:sz w:val="18"/>
          <w:szCs w:val="18"/>
        </w:rPr>
      </w:pPr>
      <w:r w:rsidRPr="009F51F8">
        <w:rPr>
          <w:rFonts w:ascii="Arial" w:hAnsi="Arial" w:cs="Arial"/>
          <w:sz w:val="18"/>
          <w:szCs w:val="18"/>
        </w:rPr>
        <w:tab/>
      </w:r>
      <w:r w:rsidR="003F5DE6" w:rsidRPr="009F51F8">
        <w:rPr>
          <w:rFonts w:ascii="Arial" w:hAnsi="Arial" w:cs="Arial"/>
          <w:sz w:val="18"/>
          <w:szCs w:val="18"/>
        </w:rPr>
        <w:t>¿Cuáles</w:t>
      </w:r>
      <w:r w:rsidR="008B6D61" w:rsidRPr="009F51F8">
        <w:rPr>
          <w:rFonts w:ascii="Arial" w:hAnsi="Arial" w:cs="Arial"/>
          <w:sz w:val="18"/>
          <w:szCs w:val="18"/>
        </w:rPr>
        <w:t xml:space="preserve"> s</w:t>
      </w:r>
      <w:r w:rsidR="00970C75" w:rsidRPr="009F51F8">
        <w:rPr>
          <w:rFonts w:ascii="Arial" w:hAnsi="Arial" w:cs="Arial"/>
          <w:sz w:val="18"/>
          <w:szCs w:val="18"/>
        </w:rPr>
        <w:t>on las tendencias y las diversas propuestas que han existido en el país en cuanto al ordenamiento territorial?</w:t>
      </w:r>
    </w:p>
    <w:p w:rsidR="007A64EA" w:rsidRPr="009F51F8" w:rsidRDefault="008B6D61" w:rsidP="002B31AE">
      <w:pPr>
        <w:jc w:val="both"/>
        <w:rPr>
          <w:rFonts w:ascii="Arial" w:hAnsi="Arial" w:cs="Arial"/>
          <w:sz w:val="18"/>
          <w:szCs w:val="18"/>
        </w:rPr>
      </w:pPr>
      <w:r w:rsidRPr="009F51F8">
        <w:rPr>
          <w:rFonts w:ascii="Arial" w:hAnsi="Arial" w:cs="Arial"/>
          <w:sz w:val="18"/>
          <w:szCs w:val="18"/>
        </w:rPr>
        <w:tab/>
      </w:r>
      <w:r w:rsidR="003F5DE6" w:rsidRPr="009F51F8">
        <w:rPr>
          <w:rFonts w:ascii="Arial" w:hAnsi="Arial" w:cs="Arial"/>
          <w:sz w:val="18"/>
          <w:szCs w:val="18"/>
        </w:rPr>
        <w:t>¿</w:t>
      </w:r>
      <w:r w:rsidRPr="009F51F8">
        <w:rPr>
          <w:rFonts w:ascii="Arial" w:hAnsi="Arial" w:cs="Arial"/>
          <w:sz w:val="18"/>
          <w:szCs w:val="18"/>
        </w:rPr>
        <w:t>Cuál es el marco constit</w:t>
      </w:r>
      <w:r w:rsidR="00970C75" w:rsidRPr="009F51F8">
        <w:rPr>
          <w:rFonts w:ascii="Arial" w:hAnsi="Arial" w:cs="Arial"/>
          <w:sz w:val="18"/>
          <w:szCs w:val="18"/>
        </w:rPr>
        <w:t>ucional y legal para el ordenamiento territorial y las entidades territoriales?</w:t>
      </w:r>
    </w:p>
    <w:p w:rsidR="007A64EA" w:rsidRPr="009F51F8" w:rsidRDefault="008B6D61" w:rsidP="002B31AE">
      <w:pPr>
        <w:jc w:val="both"/>
        <w:rPr>
          <w:rFonts w:ascii="Arial" w:hAnsi="Arial" w:cs="Arial"/>
          <w:sz w:val="18"/>
          <w:szCs w:val="18"/>
        </w:rPr>
      </w:pPr>
      <w:r w:rsidRPr="009F51F8">
        <w:rPr>
          <w:rFonts w:ascii="Arial" w:hAnsi="Arial" w:cs="Arial"/>
          <w:sz w:val="18"/>
          <w:szCs w:val="18"/>
        </w:rPr>
        <w:tab/>
      </w:r>
      <w:r w:rsidR="003F5DE6" w:rsidRPr="009F51F8">
        <w:rPr>
          <w:rFonts w:ascii="Arial" w:hAnsi="Arial" w:cs="Arial"/>
          <w:sz w:val="18"/>
          <w:szCs w:val="18"/>
        </w:rPr>
        <w:t>¿</w:t>
      </w:r>
      <w:r w:rsidRPr="009F51F8">
        <w:rPr>
          <w:rFonts w:ascii="Arial" w:hAnsi="Arial" w:cs="Arial"/>
          <w:sz w:val="18"/>
          <w:szCs w:val="18"/>
        </w:rPr>
        <w:t>Con qué herramientas cuenta el municipio colom</w:t>
      </w:r>
      <w:r w:rsidR="00970C75" w:rsidRPr="009F51F8">
        <w:rPr>
          <w:rFonts w:ascii="Arial" w:hAnsi="Arial" w:cs="Arial"/>
          <w:sz w:val="18"/>
          <w:szCs w:val="18"/>
        </w:rPr>
        <w:t>biano para ordenar su territorio</w:t>
      </w:r>
      <w:r w:rsidRPr="009F51F8">
        <w:rPr>
          <w:rFonts w:ascii="Arial" w:hAnsi="Arial" w:cs="Arial"/>
          <w:sz w:val="18"/>
          <w:szCs w:val="18"/>
        </w:rPr>
        <w:t>?</w:t>
      </w:r>
    </w:p>
    <w:p w:rsidR="007A64EA" w:rsidRPr="009F51F8" w:rsidRDefault="008B6D61" w:rsidP="002B31AE">
      <w:pPr>
        <w:jc w:val="both"/>
        <w:rPr>
          <w:rFonts w:ascii="Arial" w:hAnsi="Arial" w:cs="Arial"/>
          <w:sz w:val="18"/>
          <w:szCs w:val="18"/>
        </w:rPr>
      </w:pPr>
      <w:r w:rsidRPr="009F51F8">
        <w:rPr>
          <w:rFonts w:ascii="Arial" w:hAnsi="Arial" w:cs="Arial"/>
          <w:sz w:val="18"/>
          <w:szCs w:val="18"/>
        </w:rPr>
        <w:tab/>
      </w:r>
      <w:r w:rsidR="003F5DE6" w:rsidRPr="009F51F8">
        <w:rPr>
          <w:rFonts w:ascii="Arial" w:hAnsi="Arial" w:cs="Arial"/>
          <w:sz w:val="18"/>
          <w:szCs w:val="18"/>
        </w:rPr>
        <w:t>¿</w:t>
      </w:r>
      <w:r w:rsidRPr="009F51F8">
        <w:rPr>
          <w:rFonts w:ascii="Arial" w:hAnsi="Arial" w:cs="Arial"/>
          <w:sz w:val="18"/>
          <w:szCs w:val="18"/>
        </w:rPr>
        <w:t>Qué importan</w:t>
      </w:r>
      <w:r w:rsidR="00970C75" w:rsidRPr="009F51F8">
        <w:rPr>
          <w:rFonts w:ascii="Arial" w:hAnsi="Arial" w:cs="Arial"/>
          <w:sz w:val="18"/>
          <w:szCs w:val="18"/>
        </w:rPr>
        <w:t>cia tiene el ordenamiento territorial en el desarrollo de las entidades territoriales</w:t>
      </w:r>
      <w:r w:rsidRPr="009F51F8">
        <w:rPr>
          <w:rFonts w:ascii="Arial" w:hAnsi="Arial" w:cs="Arial"/>
          <w:sz w:val="18"/>
          <w:szCs w:val="18"/>
        </w:rPr>
        <w:t>?</w:t>
      </w:r>
    </w:p>
    <w:p w:rsidR="007A64EA" w:rsidRPr="009F51F8" w:rsidRDefault="008B6D61" w:rsidP="002B31AE">
      <w:pPr>
        <w:jc w:val="both"/>
        <w:rPr>
          <w:rFonts w:ascii="Arial" w:hAnsi="Arial" w:cs="Arial"/>
          <w:sz w:val="18"/>
          <w:szCs w:val="18"/>
        </w:rPr>
      </w:pPr>
      <w:r w:rsidRPr="009F51F8">
        <w:rPr>
          <w:rFonts w:ascii="Arial" w:hAnsi="Arial" w:cs="Arial"/>
          <w:sz w:val="18"/>
          <w:szCs w:val="18"/>
        </w:rPr>
        <w:tab/>
      </w:r>
      <w:r w:rsidR="00CF027D" w:rsidRPr="009F51F8">
        <w:rPr>
          <w:rFonts w:ascii="Arial" w:hAnsi="Arial" w:cs="Arial"/>
          <w:sz w:val="18"/>
          <w:szCs w:val="18"/>
        </w:rPr>
        <w:t>¿</w:t>
      </w:r>
      <w:r w:rsidRPr="009F51F8">
        <w:rPr>
          <w:rFonts w:ascii="Arial" w:hAnsi="Arial" w:cs="Arial"/>
          <w:sz w:val="18"/>
          <w:szCs w:val="18"/>
        </w:rPr>
        <w:t>Cómo se articulan los diversos mecanismos de planeación en el municipio?</w:t>
      </w:r>
    </w:p>
    <w:p w:rsidR="00684942" w:rsidRPr="009F51F8" w:rsidRDefault="00684942" w:rsidP="00094003">
      <w:pPr>
        <w:ind w:firstLine="708"/>
        <w:jc w:val="both"/>
        <w:rPr>
          <w:rFonts w:ascii="Arial" w:hAnsi="Arial" w:cs="Arial"/>
          <w:b/>
          <w:sz w:val="18"/>
          <w:szCs w:val="18"/>
        </w:rPr>
      </w:pPr>
    </w:p>
    <w:p w:rsidR="00A06252" w:rsidRPr="009F51F8" w:rsidRDefault="001A48DB" w:rsidP="00094003">
      <w:pPr>
        <w:ind w:firstLine="708"/>
        <w:jc w:val="both"/>
        <w:rPr>
          <w:rFonts w:ascii="Arial" w:hAnsi="Arial" w:cs="Arial"/>
          <w:b/>
          <w:sz w:val="18"/>
          <w:szCs w:val="18"/>
        </w:rPr>
      </w:pPr>
      <w:r w:rsidRPr="009F51F8">
        <w:rPr>
          <w:rFonts w:ascii="Arial" w:hAnsi="Arial" w:cs="Arial"/>
          <w:b/>
          <w:sz w:val="18"/>
          <w:szCs w:val="18"/>
        </w:rPr>
        <w:t>o</w:t>
      </w:r>
      <w:r w:rsidR="00A06252" w:rsidRPr="009F51F8">
        <w:rPr>
          <w:rFonts w:ascii="Arial" w:hAnsi="Arial" w:cs="Arial"/>
          <w:b/>
          <w:sz w:val="18"/>
          <w:szCs w:val="18"/>
        </w:rPr>
        <w:t>. Competencias</w:t>
      </w:r>
    </w:p>
    <w:p w:rsidR="005E3FB3" w:rsidRPr="009F51F8" w:rsidRDefault="008B6D61" w:rsidP="002B31AE">
      <w:pPr>
        <w:jc w:val="both"/>
        <w:rPr>
          <w:rFonts w:ascii="Arial" w:hAnsi="Arial" w:cs="Arial"/>
          <w:sz w:val="18"/>
          <w:szCs w:val="18"/>
        </w:rPr>
      </w:pPr>
      <w:r w:rsidRPr="009F51F8">
        <w:rPr>
          <w:rFonts w:ascii="Arial" w:hAnsi="Arial" w:cs="Arial"/>
          <w:sz w:val="18"/>
          <w:szCs w:val="18"/>
        </w:rPr>
        <w:tab/>
      </w:r>
    </w:p>
    <w:p w:rsidR="00A776D1" w:rsidRPr="009F51F8" w:rsidRDefault="008B6D61" w:rsidP="00A776D1">
      <w:pPr>
        <w:ind w:firstLine="708"/>
        <w:jc w:val="both"/>
        <w:rPr>
          <w:rFonts w:ascii="Arial" w:hAnsi="Arial" w:cs="Arial"/>
          <w:sz w:val="18"/>
          <w:szCs w:val="18"/>
        </w:rPr>
      </w:pPr>
      <w:r w:rsidRPr="009F51F8">
        <w:rPr>
          <w:rFonts w:ascii="Arial" w:hAnsi="Arial" w:cs="Arial"/>
          <w:sz w:val="18"/>
          <w:szCs w:val="18"/>
        </w:rPr>
        <w:t>La clase dotará al estudiante de los elementos suficientes para comprender y partic</w:t>
      </w:r>
      <w:r w:rsidR="00385147" w:rsidRPr="009F51F8">
        <w:rPr>
          <w:rFonts w:ascii="Arial" w:hAnsi="Arial" w:cs="Arial"/>
          <w:sz w:val="18"/>
          <w:szCs w:val="18"/>
        </w:rPr>
        <w:t>ipar en el proceso de ordenamiento</w:t>
      </w:r>
    </w:p>
    <w:p w:rsidR="00A776D1" w:rsidRPr="009F51F8" w:rsidRDefault="00385147" w:rsidP="00A776D1">
      <w:pPr>
        <w:ind w:firstLine="708"/>
        <w:jc w:val="both"/>
        <w:rPr>
          <w:rFonts w:ascii="Arial" w:hAnsi="Arial" w:cs="Arial"/>
          <w:sz w:val="18"/>
          <w:szCs w:val="18"/>
        </w:rPr>
      </w:pPr>
      <w:proofErr w:type="gramStart"/>
      <w:r w:rsidRPr="009F51F8">
        <w:rPr>
          <w:rFonts w:ascii="Arial" w:hAnsi="Arial" w:cs="Arial"/>
          <w:sz w:val="18"/>
          <w:szCs w:val="18"/>
        </w:rPr>
        <w:t>territorial</w:t>
      </w:r>
      <w:proofErr w:type="gramEnd"/>
      <w:r w:rsidR="008B6D61" w:rsidRPr="009F51F8">
        <w:rPr>
          <w:rFonts w:ascii="Arial" w:hAnsi="Arial" w:cs="Arial"/>
          <w:sz w:val="18"/>
          <w:szCs w:val="18"/>
        </w:rPr>
        <w:t xml:space="preserve"> observando las normas que lo reglamentan</w:t>
      </w:r>
      <w:r w:rsidR="00B24C11" w:rsidRPr="009F51F8">
        <w:rPr>
          <w:rFonts w:ascii="Arial" w:hAnsi="Arial" w:cs="Arial"/>
          <w:sz w:val="18"/>
          <w:szCs w:val="18"/>
        </w:rPr>
        <w:t>, ejerciendo los controles necesarios y utilizando las herramientas</w:t>
      </w:r>
      <w:r w:rsidR="00A776D1" w:rsidRPr="009F51F8">
        <w:rPr>
          <w:rFonts w:ascii="Arial" w:hAnsi="Arial" w:cs="Arial"/>
          <w:sz w:val="18"/>
          <w:szCs w:val="18"/>
        </w:rPr>
        <w:t xml:space="preserve"> </w:t>
      </w:r>
    </w:p>
    <w:p w:rsidR="00094003" w:rsidRPr="009F51F8" w:rsidRDefault="00B24C11" w:rsidP="00A776D1">
      <w:pPr>
        <w:ind w:firstLine="708"/>
        <w:jc w:val="both"/>
        <w:rPr>
          <w:rFonts w:ascii="Arial" w:hAnsi="Arial" w:cs="Arial"/>
          <w:sz w:val="18"/>
          <w:szCs w:val="18"/>
        </w:rPr>
      </w:pPr>
      <w:proofErr w:type="gramStart"/>
      <w:r w:rsidRPr="009F51F8">
        <w:rPr>
          <w:rFonts w:ascii="Arial" w:hAnsi="Arial" w:cs="Arial"/>
          <w:sz w:val="18"/>
          <w:szCs w:val="18"/>
        </w:rPr>
        <w:t>técnicas</w:t>
      </w:r>
      <w:proofErr w:type="gramEnd"/>
      <w:r w:rsidRPr="009F51F8">
        <w:rPr>
          <w:rFonts w:ascii="Arial" w:hAnsi="Arial" w:cs="Arial"/>
          <w:sz w:val="18"/>
          <w:szCs w:val="18"/>
        </w:rPr>
        <w:t xml:space="preserve"> pertinentes.</w:t>
      </w:r>
    </w:p>
    <w:p w:rsidR="00684942" w:rsidRPr="009F51F8" w:rsidRDefault="00684942" w:rsidP="00877AC4">
      <w:pPr>
        <w:jc w:val="both"/>
        <w:rPr>
          <w:rFonts w:ascii="Arial" w:hAnsi="Arial" w:cs="Arial"/>
          <w:b/>
          <w:sz w:val="18"/>
          <w:szCs w:val="18"/>
        </w:rPr>
      </w:pPr>
    </w:p>
    <w:p w:rsidR="00684942" w:rsidRPr="009F51F8" w:rsidRDefault="00684942" w:rsidP="00877AC4">
      <w:pPr>
        <w:jc w:val="both"/>
        <w:rPr>
          <w:rFonts w:ascii="Arial" w:hAnsi="Arial" w:cs="Arial"/>
          <w:b/>
          <w:sz w:val="18"/>
          <w:szCs w:val="18"/>
        </w:rPr>
      </w:pPr>
    </w:p>
    <w:p w:rsidR="00773519" w:rsidRPr="009F51F8" w:rsidRDefault="00773519" w:rsidP="00877AC4">
      <w:pPr>
        <w:jc w:val="both"/>
        <w:rPr>
          <w:rFonts w:ascii="Arial" w:hAnsi="Arial" w:cs="Arial"/>
          <w:b/>
          <w:sz w:val="18"/>
          <w:szCs w:val="18"/>
        </w:rPr>
      </w:pPr>
    </w:p>
    <w:p w:rsidR="00A06252" w:rsidRPr="009F51F8" w:rsidRDefault="001A48DB" w:rsidP="00B24C11">
      <w:pPr>
        <w:ind w:firstLine="708"/>
        <w:jc w:val="both"/>
        <w:rPr>
          <w:rFonts w:ascii="Arial" w:hAnsi="Arial" w:cs="Arial"/>
          <w:b/>
          <w:sz w:val="18"/>
          <w:szCs w:val="18"/>
        </w:rPr>
      </w:pPr>
      <w:r w:rsidRPr="009F51F8">
        <w:rPr>
          <w:rFonts w:ascii="Arial" w:hAnsi="Arial" w:cs="Arial"/>
          <w:b/>
          <w:sz w:val="18"/>
          <w:szCs w:val="18"/>
        </w:rPr>
        <w:t>p</w:t>
      </w:r>
      <w:r w:rsidR="00A06252" w:rsidRPr="009F51F8">
        <w:rPr>
          <w:rFonts w:ascii="Arial" w:hAnsi="Arial" w:cs="Arial"/>
          <w:b/>
          <w:sz w:val="18"/>
          <w:szCs w:val="18"/>
        </w:rPr>
        <w:t>. Plan de trabajo</w:t>
      </w:r>
    </w:p>
    <w:p w:rsidR="00957E72" w:rsidRPr="009F51F8" w:rsidRDefault="00957E72" w:rsidP="00957E72">
      <w:pPr>
        <w:jc w:val="both"/>
        <w:rPr>
          <w:rFonts w:ascii="Arial" w:hAnsi="Arial" w:cs="Arial"/>
          <w:i/>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242"/>
        <w:gridCol w:w="4678"/>
        <w:gridCol w:w="3622"/>
      </w:tblGrid>
      <w:tr w:rsidR="00957E72" w:rsidRPr="009F51F8">
        <w:tc>
          <w:tcPr>
            <w:tcW w:w="13545" w:type="dxa"/>
            <w:gridSpan w:val="4"/>
          </w:tcPr>
          <w:p w:rsidR="00957E72" w:rsidRPr="009F51F8" w:rsidRDefault="00957E72" w:rsidP="00B44106">
            <w:pPr>
              <w:jc w:val="center"/>
              <w:rPr>
                <w:rFonts w:ascii="Arial" w:hAnsi="Arial" w:cs="Arial"/>
                <w:b/>
                <w:sz w:val="18"/>
                <w:szCs w:val="18"/>
              </w:rPr>
            </w:pPr>
            <w:r w:rsidRPr="009F51F8">
              <w:rPr>
                <w:rFonts w:ascii="Arial" w:hAnsi="Arial" w:cs="Arial"/>
                <w:b/>
                <w:sz w:val="18"/>
                <w:szCs w:val="18"/>
              </w:rPr>
              <w:t>Planeación del proceso de formación</w:t>
            </w:r>
          </w:p>
        </w:tc>
      </w:tr>
      <w:tr w:rsidR="00957E72" w:rsidRPr="009F51F8">
        <w:tc>
          <w:tcPr>
            <w:tcW w:w="1003" w:type="dxa"/>
          </w:tcPr>
          <w:p w:rsidR="00957E72" w:rsidRPr="009F51F8" w:rsidRDefault="00957E72" w:rsidP="00B44106">
            <w:pPr>
              <w:jc w:val="center"/>
              <w:rPr>
                <w:rFonts w:ascii="Arial" w:hAnsi="Arial" w:cs="Arial"/>
                <w:b/>
                <w:sz w:val="18"/>
                <w:szCs w:val="18"/>
              </w:rPr>
            </w:pPr>
          </w:p>
          <w:p w:rsidR="00957E72" w:rsidRPr="009F51F8" w:rsidRDefault="00957E72" w:rsidP="00B44106">
            <w:pPr>
              <w:jc w:val="center"/>
              <w:rPr>
                <w:rFonts w:ascii="Arial" w:hAnsi="Arial" w:cs="Arial"/>
                <w:b/>
                <w:sz w:val="18"/>
                <w:szCs w:val="18"/>
              </w:rPr>
            </w:pPr>
            <w:r w:rsidRPr="009F51F8">
              <w:rPr>
                <w:rFonts w:ascii="Arial" w:hAnsi="Arial" w:cs="Arial"/>
                <w:b/>
                <w:sz w:val="18"/>
                <w:szCs w:val="18"/>
              </w:rPr>
              <w:lastRenderedPageBreak/>
              <w:t>Sesión</w:t>
            </w:r>
          </w:p>
        </w:tc>
        <w:tc>
          <w:tcPr>
            <w:tcW w:w="4242" w:type="dxa"/>
          </w:tcPr>
          <w:p w:rsidR="00957E72" w:rsidRPr="009F51F8" w:rsidRDefault="00957E72" w:rsidP="00B44106">
            <w:pPr>
              <w:jc w:val="center"/>
              <w:rPr>
                <w:rFonts w:ascii="Arial" w:hAnsi="Arial" w:cs="Arial"/>
                <w:b/>
                <w:sz w:val="18"/>
                <w:szCs w:val="18"/>
              </w:rPr>
            </w:pPr>
          </w:p>
          <w:p w:rsidR="00957E72" w:rsidRPr="009F51F8" w:rsidRDefault="00957E72" w:rsidP="00B44106">
            <w:pPr>
              <w:jc w:val="center"/>
              <w:rPr>
                <w:rFonts w:ascii="Arial" w:hAnsi="Arial" w:cs="Arial"/>
                <w:b/>
                <w:sz w:val="18"/>
                <w:szCs w:val="18"/>
              </w:rPr>
            </w:pPr>
            <w:r w:rsidRPr="009F51F8">
              <w:rPr>
                <w:rFonts w:ascii="Arial" w:hAnsi="Arial" w:cs="Arial"/>
                <w:b/>
                <w:sz w:val="18"/>
                <w:szCs w:val="18"/>
              </w:rPr>
              <w:lastRenderedPageBreak/>
              <w:t>Propósitos de formación</w:t>
            </w:r>
          </w:p>
        </w:tc>
        <w:tc>
          <w:tcPr>
            <w:tcW w:w="4678" w:type="dxa"/>
          </w:tcPr>
          <w:p w:rsidR="00957E72" w:rsidRPr="009F51F8" w:rsidRDefault="00957E72" w:rsidP="00B44106">
            <w:pPr>
              <w:jc w:val="center"/>
              <w:rPr>
                <w:rFonts w:ascii="Arial" w:hAnsi="Arial" w:cs="Arial"/>
                <w:b/>
                <w:sz w:val="18"/>
                <w:szCs w:val="18"/>
              </w:rPr>
            </w:pPr>
          </w:p>
          <w:p w:rsidR="00957E72" w:rsidRPr="009F51F8" w:rsidRDefault="00957E72" w:rsidP="00B44106">
            <w:pPr>
              <w:jc w:val="center"/>
              <w:rPr>
                <w:rFonts w:ascii="Arial" w:hAnsi="Arial" w:cs="Arial"/>
                <w:b/>
                <w:sz w:val="18"/>
                <w:szCs w:val="18"/>
              </w:rPr>
            </w:pPr>
            <w:r w:rsidRPr="009F51F8">
              <w:rPr>
                <w:rFonts w:ascii="Arial" w:hAnsi="Arial" w:cs="Arial"/>
                <w:b/>
                <w:sz w:val="18"/>
                <w:szCs w:val="18"/>
              </w:rPr>
              <w:lastRenderedPageBreak/>
              <w:t>Acciones a desarrollar</w:t>
            </w:r>
          </w:p>
        </w:tc>
        <w:tc>
          <w:tcPr>
            <w:tcW w:w="3622" w:type="dxa"/>
          </w:tcPr>
          <w:p w:rsidR="00957E72" w:rsidRPr="009F51F8" w:rsidRDefault="00957E72" w:rsidP="00B44106">
            <w:pPr>
              <w:jc w:val="center"/>
              <w:rPr>
                <w:rFonts w:ascii="Arial" w:hAnsi="Arial" w:cs="Arial"/>
                <w:b/>
                <w:sz w:val="18"/>
                <w:szCs w:val="18"/>
              </w:rPr>
            </w:pPr>
            <w:r w:rsidRPr="009F51F8">
              <w:rPr>
                <w:rFonts w:ascii="Arial" w:hAnsi="Arial" w:cs="Arial"/>
                <w:b/>
                <w:sz w:val="18"/>
                <w:szCs w:val="18"/>
              </w:rPr>
              <w:lastRenderedPageBreak/>
              <w:t xml:space="preserve">Tiempos de trabajo por créditos: </w:t>
            </w:r>
            <w:r w:rsidRPr="009F51F8">
              <w:rPr>
                <w:rFonts w:ascii="Arial" w:hAnsi="Arial" w:cs="Arial"/>
                <w:b/>
                <w:sz w:val="18"/>
                <w:szCs w:val="18"/>
              </w:rPr>
              <w:lastRenderedPageBreak/>
              <w:t>tutoría, trabajo autónomo, trabajo colaborativo</w:t>
            </w:r>
          </w:p>
        </w:tc>
      </w:tr>
      <w:tr w:rsidR="00957E72" w:rsidRPr="009F51F8">
        <w:tc>
          <w:tcPr>
            <w:tcW w:w="1003" w:type="dxa"/>
          </w:tcPr>
          <w:p w:rsidR="00957E72" w:rsidRPr="009F51F8" w:rsidRDefault="00B24C11" w:rsidP="00B44106">
            <w:pPr>
              <w:jc w:val="center"/>
              <w:rPr>
                <w:rFonts w:ascii="Arial" w:hAnsi="Arial" w:cs="Arial"/>
                <w:sz w:val="18"/>
                <w:szCs w:val="18"/>
              </w:rPr>
            </w:pPr>
            <w:r w:rsidRPr="009F51F8">
              <w:rPr>
                <w:rFonts w:ascii="Arial" w:hAnsi="Arial" w:cs="Arial"/>
                <w:sz w:val="18"/>
                <w:szCs w:val="18"/>
              </w:rPr>
              <w:lastRenderedPageBreak/>
              <w:t>1</w:t>
            </w:r>
          </w:p>
        </w:tc>
        <w:tc>
          <w:tcPr>
            <w:tcW w:w="4242" w:type="dxa"/>
          </w:tcPr>
          <w:p w:rsidR="00957E72" w:rsidRPr="009F51F8" w:rsidRDefault="00385147" w:rsidP="00B44106">
            <w:pPr>
              <w:jc w:val="center"/>
              <w:rPr>
                <w:rFonts w:ascii="Arial" w:hAnsi="Arial" w:cs="Arial"/>
                <w:sz w:val="18"/>
                <w:szCs w:val="18"/>
              </w:rPr>
            </w:pPr>
            <w:r w:rsidRPr="009F51F8">
              <w:rPr>
                <w:rFonts w:ascii="Arial" w:hAnsi="Arial" w:cs="Arial"/>
                <w:sz w:val="18"/>
                <w:szCs w:val="18"/>
              </w:rPr>
              <w:t>Conocer el panorama general del ordenamiento territorial en Colombia y sus conceptos básicos</w:t>
            </w:r>
          </w:p>
        </w:tc>
        <w:tc>
          <w:tcPr>
            <w:tcW w:w="4678" w:type="dxa"/>
          </w:tcPr>
          <w:p w:rsidR="00957E72" w:rsidRPr="009F51F8" w:rsidRDefault="00B24C11" w:rsidP="00B44106">
            <w:pPr>
              <w:jc w:val="center"/>
              <w:rPr>
                <w:rFonts w:ascii="Arial" w:hAnsi="Arial" w:cs="Arial"/>
                <w:sz w:val="18"/>
                <w:szCs w:val="18"/>
              </w:rPr>
            </w:pPr>
            <w:r w:rsidRPr="009F51F8">
              <w:rPr>
                <w:rFonts w:ascii="Arial" w:hAnsi="Arial" w:cs="Arial"/>
                <w:sz w:val="18"/>
                <w:szCs w:val="18"/>
              </w:rPr>
              <w:t xml:space="preserve">Presentación de </w:t>
            </w:r>
            <w:r w:rsidR="00385147" w:rsidRPr="009F51F8">
              <w:rPr>
                <w:rFonts w:ascii="Arial" w:hAnsi="Arial" w:cs="Arial"/>
                <w:sz w:val="18"/>
                <w:szCs w:val="18"/>
              </w:rPr>
              <w:t>las categorías básicas inmersas en la ordenación del territorio</w:t>
            </w:r>
          </w:p>
        </w:tc>
        <w:tc>
          <w:tcPr>
            <w:tcW w:w="3622" w:type="dxa"/>
          </w:tcPr>
          <w:p w:rsidR="00957E72" w:rsidRPr="009F51F8" w:rsidRDefault="00AB6B7D" w:rsidP="00B44106">
            <w:pPr>
              <w:jc w:val="center"/>
              <w:rPr>
                <w:rFonts w:ascii="Arial" w:hAnsi="Arial" w:cs="Arial"/>
                <w:sz w:val="18"/>
                <w:szCs w:val="18"/>
              </w:rPr>
            </w:pPr>
            <w:r w:rsidRPr="009F51F8">
              <w:rPr>
                <w:rFonts w:ascii="Arial" w:hAnsi="Arial" w:cs="Arial"/>
                <w:sz w:val="18"/>
                <w:szCs w:val="18"/>
              </w:rPr>
              <w:t>3</w:t>
            </w:r>
            <w:r w:rsidR="00B24C11" w:rsidRPr="009F51F8">
              <w:rPr>
                <w:rFonts w:ascii="Arial" w:hAnsi="Arial" w:cs="Arial"/>
                <w:sz w:val="18"/>
                <w:szCs w:val="18"/>
              </w:rPr>
              <w:t xml:space="preserve"> horas presenciales</w:t>
            </w:r>
          </w:p>
        </w:tc>
      </w:tr>
      <w:tr w:rsidR="002365F1" w:rsidRPr="009F51F8">
        <w:tc>
          <w:tcPr>
            <w:tcW w:w="1003" w:type="dxa"/>
          </w:tcPr>
          <w:p w:rsidR="002365F1" w:rsidRPr="009F51F8" w:rsidRDefault="00B24C11" w:rsidP="00B44106">
            <w:pPr>
              <w:jc w:val="center"/>
              <w:rPr>
                <w:rFonts w:ascii="Arial" w:hAnsi="Arial" w:cs="Arial"/>
                <w:sz w:val="18"/>
                <w:szCs w:val="18"/>
              </w:rPr>
            </w:pPr>
            <w:r w:rsidRPr="009F51F8">
              <w:rPr>
                <w:rFonts w:ascii="Arial" w:hAnsi="Arial" w:cs="Arial"/>
                <w:sz w:val="18"/>
                <w:szCs w:val="18"/>
              </w:rPr>
              <w:t>2</w:t>
            </w:r>
          </w:p>
        </w:tc>
        <w:tc>
          <w:tcPr>
            <w:tcW w:w="4242" w:type="dxa"/>
          </w:tcPr>
          <w:p w:rsidR="002365F1" w:rsidRPr="009F51F8" w:rsidRDefault="00385147" w:rsidP="00B44106">
            <w:pPr>
              <w:jc w:val="center"/>
              <w:rPr>
                <w:rFonts w:ascii="Arial" w:hAnsi="Arial" w:cs="Arial"/>
                <w:sz w:val="18"/>
                <w:szCs w:val="18"/>
              </w:rPr>
            </w:pPr>
            <w:r w:rsidRPr="009F51F8">
              <w:rPr>
                <w:rFonts w:ascii="Arial" w:hAnsi="Arial" w:cs="Arial"/>
                <w:sz w:val="18"/>
                <w:szCs w:val="18"/>
              </w:rPr>
              <w:t>Estudio de las diversas experiencias de ordenamiento territorial en el mundo y el lugar de Colombia en este contexto</w:t>
            </w:r>
          </w:p>
        </w:tc>
        <w:tc>
          <w:tcPr>
            <w:tcW w:w="4678" w:type="dxa"/>
          </w:tcPr>
          <w:p w:rsidR="002365F1" w:rsidRPr="009F51F8" w:rsidRDefault="00B24C11" w:rsidP="00B44106">
            <w:pPr>
              <w:jc w:val="center"/>
              <w:rPr>
                <w:rFonts w:ascii="Arial" w:hAnsi="Arial" w:cs="Arial"/>
                <w:sz w:val="18"/>
                <w:szCs w:val="18"/>
              </w:rPr>
            </w:pPr>
            <w:r w:rsidRPr="009F51F8">
              <w:rPr>
                <w:rFonts w:ascii="Arial" w:hAnsi="Arial" w:cs="Arial"/>
                <w:sz w:val="18"/>
                <w:szCs w:val="18"/>
              </w:rPr>
              <w:t>Presentación y discusión en torno a</w:t>
            </w:r>
            <w:r w:rsidR="00385147" w:rsidRPr="009F51F8">
              <w:rPr>
                <w:rFonts w:ascii="Arial" w:hAnsi="Arial" w:cs="Arial"/>
                <w:sz w:val="18"/>
                <w:szCs w:val="18"/>
              </w:rPr>
              <w:t xml:space="preserve"> </w:t>
            </w:r>
            <w:r w:rsidRPr="009F51F8">
              <w:rPr>
                <w:rFonts w:ascii="Arial" w:hAnsi="Arial" w:cs="Arial"/>
                <w:sz w:val="18"/>
                <w:szCs w:val="18"/>
              </w:rPr>
              <w:t>l</w:t>
            </w:r>
            <w:r w:rsidR="00385147" w:rsidRPr="009F51F8">
              <w:rPr>
                <w:rFonts w:ascii="Arial" w:hAnsi="Arial" w:cs="Arial"/>
                <w:sz w:val="18"/>
                <w:szCs w:val="18"/>
              </w:rPr>
              <w:t>as distintas experiencias actuales y la colombiana</w:t>
            </w:r>
          </w:p>
        </w:tc>
        <w:tc>
          <w:tcPr>
            <w:tcW w:w="3622" w:type="dxa"/>
          </w:tcPr>
          <w:p w:rsidR="00B24C11" w:rsidRPr="009F51F8" w:rsidRDefault="00AB6B7D" w:rsidP="00B44106">
            <w:pPr>
              <w:jc w:val="center"/>
              <w:rPr>
                <w:rFonts w:ascii="Arial" w:hAnsi="Arial" w:cs="Arial"/>
                <w:sz w:val="18"/>
                <w:szCs w:val="18"/>
              </w:rPr>
            </w:pPr>
            <w:r w:rsidRPr="009F51F8">
              <w:rPr>
                <w:rFonts w:ascii="Arial" w:hAnsi="Arial" w:cs="Arial"/>
                <w:sz w:val="18"/>
                <w:szCs w:val="18"/>
              </w:rPr>
              <w:t>3</w:t>
            </w:r>
            <w:r w:rsidR="00B24C11" w:rsidRPr="009F51F8">
              <w:rPr>
                <w:rFonts w:ascii="Arial" w:hAnsi="Arial" w:cs="Arial"/>
                <w:sz w:val="18"/>
                <w:szCs w:val="18"/>
              </w:rPr>
              <w:t xml:space="preserve"> horas presenciales</w:t>
            </w:r>
          </w:p>
          <w:p w:rsidR="002365F1" w:rsidRPr="009F51F8" w:rsidRDefault="00B24C11" w:rsidP="00B44106">
            <w:pPr>
              <w:jc w:val="center"/>
              <w:rPr>
                <w:rFonts w:ascii="Arial" w:hAnsi="Arial" w:cs="Arial"/>
                <w:sz w:val="18"/>
                <w:szCs w:val="18"/>
              </w:rPr>
            </w:pPr>
            <w:r w:rsidRPr="009F51F8">
              <w:rPr>
                <w:rFonts w:ascii="Arial" w:hAnsi="Arial" w:cs="Arial"/>
                <w:sz w:val="18"/>
                <w:szCs w:val="18"/>
              </w:rPr>
              <w:t>4 horas trabajo autónomo</w:t>
            </w:r>
            <w:r w:rsidR="00684942" w:rsidRPr="009F51F8">
              <w:rPr>
                <w:rFonts w:ascii="Arial" w:hAnsi="Arial" w:cs="Arial"/>
                <w:sz w:val="18"/>
                <w:szCs w:val="18"/>
              </w:rPr>
              <w:t xml:space="preserve"> bajo la orientación del docente tutor</w:t>
            </w:r>
          </w:p>
        </w:tc>
      </w:tr>
      <w:tr w:rsidR="002365F1" w:rsidRPr="009F51F8">
        <w:tc>
          <w:tcPr>
            <w:tcW w:w="1003" w:type="dxa"/>
          </w:tcPr>
          <w:p w:rsidR="002365F1" w:rsidRPr="009F51F8" w:rsidRDefault="00B24C11" w:rsidP="00B44106">
            <w:pPr>
              <w:jc w:val="center"/>
              <w:rPr>
                <w:rFonts w:ascii="Arial" w:hAnsi="Arial" w:cs="Arial"/>
                <w:sz w:val="18"/>
                <w:szCs w:val="18"/>
              </w:rPr>
            </w:pPr>
            <w:r w:rsidRPr="009F51F8">
              <w:rPr>
                <w:rFonts w:ascii="Arial" w:hAnsi="Arial" w:cs="Arial"/>
                <w:sz w:val="18"/>
                <w:szCs w:val="18"/>
              </w:rPr>
              <w:t>3</w:t>
            </w:r>
          </w:p>
        </w:tc>
        <w:tc>
          <w:tcPr>
            <w:tcW w:w="4242" w:type="dxa"/>
          </w:tcPr>
          <w:p w:rsidR="002365F1" w:rsidRPr="009F51F8" w:rsidRDefault="00B24C11" w:rsidP="00684942">
            <w:pPr>
              <w:jc w:val="center"/>
              <w:rPr>
                <w:rFonts w:ascii="Arial" w:hAnsi="Arial" w:cs="Arial"/>
                <w:sz w:val="18"/>
                <w:szCs w:val="18"/>
              </w:rPr>
            </w:pPr>
            <w:r w:rsidRPr="009F51F8">
              <w:rPr>
                <w:rFonts w:ascii="Arial" w:hAnsi="Arial" w:cs="Arial"/>
                <w:sz w:val="18"/>
                <w:szCs w:val="18"/>
              </w:rPr>
              <w:t>Dominio del marco constit</w:t>
            </w:r>
            <w:r w:rsidR="00385147" w:rsidRPr="009F51F8">
              <w:rPr>
                <w:rFonts w:ascii="Arial" w:hAnsi="Arial" w:cs="Arial"/>
                <w:sz w:val="18"/>
                <w:szCs w:val="18"/>
              </w:rPr>
              <w:t>ucional y legal del ordenamiento territorial en Colombia y los instrumentos con que cuentan las entidades territoriales para ordenar el territorio</w:t>
            </w:r>
          </w:p>
        </w:tc>
        <w:tc>
          <w:tcPr>
            <w:tcW w:w="4678" w:type="dxa"/>
          </w:tcPr>
          <w:p w:rsidR="002365F1" w:rsidRPr="009F51F8" w:rsidRDefault="00684942" w:rsidP="00B44106">
            <w:pPr>
              <w:jc w:val="center"/>
              <w:rPr>
                <w:rFonts w:ascii="Arial" w:hAnsi="Arial" w:cs="Arial"/>
                <w:sz w:val="18"/>
                <w:szCs w:val="18"/>
              </w:rPr>
            </w:pPr>
            <w:r w:rsidRPr="009F51F8">
              <w:rPr>
                <w:rFonts w:ascii="Arial" w:hAnsi="Arial" w:cs="Arial"/>
                <w:sz w:val="18"/>
                <w:szCs w:val="18"/>
              </w:rPr>
              <w:t>Estudio del</w:t>
            </w:r>
            <w:r w:rsidR="00385147" w:rsidRPr="009F51F8">
              <w:rPr>
                <w:rFonts w:ascii="Arial" w:hAnsi="Arial" w:cs="Arial"/>
                <w:sz w:val="18"/>
                <w:szCs w:val="18"/>
              </w:rPr>
              <w:t xml:space="preserve"> marco jurídico del ordenamiento territorial</w:t>
            </w:r>
            <w:r w:rsidRPr="009F51F8">
              <w:rPr>
                <w:rFonts w:ascii="Arial" w:hAnsi="Arial" w:cs="Arial"/>
                <w:sz w:val="18"/>
                <w:szCs w:val="18"/>
              </w:rPr>
              <w:t xml:space="preserve"> en el país y d</w:t>
            </w:r>
            <w:r w:rsidR="00F10608" w:rsidRPr="009F51F8">
              <w:rPr>
                <w:rFonts w:ascii="Arial" w:hAnsi="Arial" w:cs="Arial"/>
                <w:sz w:val="18"/>
                <w:szCs w:val="18"/>
              </w:rPr>
              <w:t>e los instrumentos con que se cuenta para la ordenación del territorio</w:t>
            </w:r>
          </w:p>
        </w:tc>
        <w:tc>
          <w:tcPr>
            <w:tcW w:w="3622" w:type="dxa"/>
          </w:tcPr>
          <w:p w:rsidR="00684942" w:rsidRPr="009F51F8" w:rsidRDefault="00AB6B7D" w:rsidP="00B44106">
            <w:pPr>
              <w:jc w:val="center"/>
              <w:rPr>
                <w:rFonts w:ascii="Arial" w:hAnsi="Arial" w:cs="Arial"/>
                <w:sz w:val="18"/>
                <w:szCs w:val="18"/>
              </w:rPr>
            </w:pPr>
            <w:r w:rsidRPr="009F51F8">
              <w:rPr>
                <w:rFonts w:ascii="Arial" w:hAnsi="Arial" w:cs="Arial"/>
                <w:sz w:val="18"/>
                <w:szCs w:val="18"/>
              </w:rPr>
              <w:t>3</w:t>
            </w:r>
            <w:r w:rsidR="00684942" w:rsidRPr="009F51F8">
              <w:rPr>
                <w:rFonts w:ascii="Arial" w:hAnsi="Arial" w:cs="Arial"/>
                <w:sz w:val="18"/>
                <w:szCs w:val="18"/>
              </w:rPr>
              <w:t xml:space="preserve"> horas presenciales</w:t>
            </w:r>
          </w:p>
          <w:p w:rsidR="002365F1" w:rsidRPr="009F51F8" w:rsidRDefault="00684942" w:rsidP="00B44106">
            <w:pPr>
              <w:jc w:val="center"/>
              <w:rPr>
                <w:rFonts w:ascii="Arial" w:hAnsi="Arial" w:cs="Arial"/>
                <w:sz w:val="18"/>
                <w:szCs w:val="18"/>
              </w:rPr>
            </w:pPr>
            <w:r w:rsidRPr="009F51F8">
              <w:rPr>
                <w:rFonts w:ascii="Arial" w:hAnsi="Arial" w:cs="Arial"/>
                <w:sz w:val="18"/>
                <w:szCs w:val="18"/>
              </w:rPr>
              <w:t>4 horas de trabajo autónomo bajo la orientación del docente tutor</w:t>
            </w:r>
          </w:p>
        </w:tc>
      </w:tr>
      <w:tr w:rsidR="002365F1" w:rsidRPr="009F51F8">
        <w:tc>
          <w:tcPr>
            <w:tcW w:w="1003" w:type="dxa"/>
          </w:tcPr>
          <w:p w:rsidR="002365F1" w:rsidRPr="009F51F8" w:rsidRDefault="00B24C11" w:rsidP="00B44106">
            <w:pPr>
              <w:jc w:val="center"/>
              <w:rPr>
                <w:rFonts w:ascii="Arial" w:hAnsi="Arial" w:cs="Arial"/>
                <w:sz w:val="18"/>
                <w:szCs w:val="18"/>
              </w:rPr>
            </w:pPr>
            <w:r w:rsidRPr="009F51F8">
              <w:rPr>
                <w:rFonts w:ascii="Arial" w:hAnsi="Arial" w:cs="Arial"/>
                <w:sz w:val="18"/>
                <w:szCs w:val="18"/>
              </w:rPr>
              <w:t>4</w:t>
            </w:r>
          </w:p>
        </w:tc>
        <w:tc>
          <w:tcPr>
            <w:tcW w:w="4242" w:type="dxa"/>
          </w:tcPr>
          <w:p w:rsidR="002365F1" w:rsidRPr="009F51F8" w:rsidRDefault="00F10608" w:rsidP="00B44106">
            <w:pPr>
              <w:jc w:val="center"/>
              <w:rPr>
                <w:rFonts w:ascii="Arial" w:hAnsi="Arial" w:cs="Arial"/>
                <w:sz w:val="18"/>
                <w:szCs w:val="18"/>
              </w:rPr>
            </w:pPr>
            <w:r w:rsidRPr="009F51F8">
              <w:rPr>
                <w:rFonts w:ascii="Arial" w:hAnsi="Arial" w:cs="Arial"/>
                <w:sz w:val="18"/>
                <w:szCs w:val="18"/>
              </w:rPr>
              <w:t>Acercamiento al plan de ordenamiento territorial</w:t>
            </w:r>
            <w:r w:rsidR="00684942" w:rsidRPr="009F51F8">
              <w:rPr>
                <w:rFonts w:ascii="Arial" w:hAnsi="Arial" w:cs="Arial"/>
                <w:sz w:val="18"/>
                <w:szCs w:val="18"/>
              </w:rPr>
              <w:t xml:space="preserve"> </w:t>
            </w:r>
          </w:p>
        </w:tc>
        <w:tc>
          <w:tcPr>
            <w:tcW w:w="4678" w:type="dxa"/>
          </w:tcPr>
          <w:p w:rsidR="002365F1" w:rsidRPr="009F51F8" w:rsidRDefault="00684942" w:rsidP="00B44106">
            <w:pPr>
              <w:jc w:val="center"/>
              <w:rPr>
                <w:rFonts w:ascii="Arial" w:hAnsi="Arial" w:cs="Arial"/>
                <w:sz w:val="18"/>
                <w:szCs w:val="18"/>
              </w:rPr>
            </w:pPr>
            <w:r w:rsidRPr="009F51F8">
              <w:rPr>
                <w:rFonts w:ascii="Arial" w:hAnsi="Arial" w:cs="Arial"/>
                <w:sz w:val="18"/>
                <w:szCs w:val="18"/>
              </w:rPr>
              <w:t>Estudio de las autori</w:t>
            </w:r>
            <w:r w:rsidR="00F10608" w:rsidRPr="009F51F8">
              <w:rPr>
                <w:rFonts w:ascii="Arial" w:hAnsi="Arial" w:cs="Arial"/>
                <w:sz w:val="18"/>
                <w:szCs w:val="18"/>
              </w:rPr>
              <w:t>dades e instancias para la ordenación del territorio</w:t>
            </w:r>
            <w:r w:rsidRPr="009F51F8">
              <w:rPr>
                <w:rFonts w:ascii="Arial" w:hAnsi="Arial" w:cs="Arial"/>
                <w:sz w:val="18"/>
                <w:szCs w:val="18"/>
              </w:rPr>
              <w:t xml:space="preserve">, el contenido del </w:t>
            </w:r>
            <w:r w:rsidR="00F10608" w:rsidRPr="009F51F8">
              <w:rPr>
                <w:rFonts w:ascii="Arial" w:hAnsi="Arial" w:cs="Arial"/>
                <w:sz w:val="18"/>
                <w:szCs w:val="18"/>
              </w:rPr>
              <w:t>documento del plan de ordenamiento territorio.</w:t>
            </w:r>
          </w:p>
        </w:tc>
        <w:tc>
          <w:tcPr>
            <w:tcW w:w="3622" w:type="dxa"/>
          </w:tcPr>
          <w:p w:rsidR="00684942" w:rsidRPr="009F51F8" w:rsidRDefault="00AB6B7D" w:rsidP="00684942">
            <w:pPr>
              <w:jc w:val="center"/>
              <w:rPr>
                <w:rFonts w:ascii="Arial" w:hAnsi="Arial" w:cs="Arial"/>
                <w:sz w:val="18"/>
                <w:szCs w:val="18"/>
              </w:rPr>
            </w:pPr>
            <w:r w:rsidRPr="009F51F8">
              <w:rPr>
                <w:rFonts w:ascii="Arial" w:hAnsi="Arial" w:cs="Arial"/>
                <w:sz w:val="18"/>
                <w:szCs w:val="18"/>
              </w:rPr>
              <w:t>3</w:t>
            </w:r>
            <w:r w:rsidR="00684942" w:rsidRPr="009F51F8">
              <w:rPr>
                <w:rFonts w:ascii="Arial" w:hAnsi="Arial" w:cs="Arial"/>
                <w:sz w:val="18"/>
                <w:szCs w:val="18"/>
              </w:rPr>
              <w:t xml:space="preserve"> horas presenciales</w:t>
            </w:r>
          </w:p>
          <w:p w:rsidR="002365F1" w:rsidRPr="009F51F8" w:rsidRDefault="00684942" w:rsidP="00684942">
            <w:pPr>
              <w:jc w:val="center"/>
              <w:rPr>
                <w:rFonts w:ascii="Arial" w:hAnsi="Arial" w:cs="Arial"/>
                <w:sz w:val="18"/>
                <w:szCs w:val="18"/>
              </w:rPr>
            </w:pPr>
            <w:r w:rsidRPr="009F51F8">
              <w:rPr>
                <w:rFonts w:ascii="Arial" w:hAnsi="Arial" w:cs="Arial"/>
                <w:sz w:val="18"/>
                <w:szCs w:val="18"/>
              </w:rPr>
              <w:t>4 horas de trabajo autónomo bajo la orientación del docente tutor</w:t>
            </w:r>
          </w:p>
        </w:tc>
      </w:tr>
      <w:tr w:rsidR="00B24C11" w:rsidRPr="009F51F8">
        <w:tc>
          <w:tcPr>
            <w:tcW w:w="1003" w:type="dxa"/>
          </w:tcPr>
          <w:p w:rsidR="00B24C11" w:rsidRPr="009F51F8" w:rsidRDefault="00B24C11" w:rsidP="00B44106">
            <w:pPr>
              <w:jc w:val="center"/>
              <w:rPr>
                <w:rFonts w:ascii="Arial" w:hAnsi="Arial" w:cs="Arial"/>
                <w:sz w:val="18"/>
                <w:szCs w:val="18"/>
              </w:rPr>
            </w:pPr>
            <w:r w:rsidRPr="009F51F8">
              <w:rPr>
                <w:rFonts w:ascii="Arial" w:hAnsi="Arial" w:cs="Arial"/>
                <w:sz w:val="18"/>
                <w:szCs w:val="18"/>
              </w:rPr>
              <w:t>5</w:t>
            </w:r>
          </w:p>
        </w:tc>
        <w:tc>
          <w:tcPr>
            <w:tcW w:w="4242" w:type="dxa"/>
          </w:tcPr>
          <w:p w:rsidR="00B24C11" w:rsidRPr="009F51F8" w:rsidRDefault="00684942" w:rsidP="00B44106">
            <w:pPr>
              <w:jc w:val="center"/>
              <w:rPr>
                <w:rFonts w:ascii="Arial" w:hAnsi="Arial" w:cs="Arial"/>
                <w:sz w:val="18"/>
                <w:szCs w:val="18"/>
              </w:rPr>
            </w:pPr>
            <w:r w:rsidRPr="009F51F8">
              <w:rPr>
                <w:rFonts w:ascii="Arial" w:hAnsi="Arial" w:cs="Arial"/>
                <w:sz w:val="18"/>
                <w:szCs w:val="18"/>
              </w:rPr>
              <w:t>Estudio de la</w:t>
            </w:r>
            <w:r w:rsidR="00F10608" w:rsidRPr="009F51F8">
              <w:rPr>
                <w:rFonts w:ascii="Arial" w:hAnsi="Arial" w:cs="Arial"/>
                <w:sz w:val="18"/>
                <w:szCs w:val="18"/>
              </w:rPr>
              <w:t xml:space="preserve"> relación del plan de ordenamiento territorial</w:t>
            </w:r>
            <w:r w:rsidRPr="009F51F8">
              <w:rPr>
                <w:rFonts w:ascii="Arial" w:hAnsi="Arial" w:cs="Arial"/>
                <w:sz w:val="18"/>
                <w:szCs w:val="18"/>
              </w:rPr>
              <w:t xml:space="preserve"> con otros instrumentos de planeación en el municipio</w:t>
            </w:r>
          </w:p>
        </w:tc>
        <w:tc>
          <w:tcPr>
            <w:tcW w:w="4678" w:type="dxa"/>
          </w:tcPr>
          <w:p w:rsidR="00B24C11" w:rsidRPr="009F51F8" w:rsidRDefault="00684942" w:rsidP="00B44106">
            <w:pPr>
              <w:jc w:val="center"/>
              <w:rPr>
                <w:rFonts w:ascii="Arial" w:hAnsi="Arial" w:cs="Arial"/>
                <w:sz w:val="18"/>
                <w:szCs w:val="18"/>
              </w:rPr>
            </w:pPr>
            <w:r w:rsidRPr="009F51F8">
              <w:rPr>
                <w:rFonts w:ascii="Arial" w:hAnsi="Arial" w:cs="Arial"/>
                <w:sz w:val="18"/>
                <w:szCs w:val="18"/>
              </w:rPr>
              <w:t>Revisión de la ma</w:t>
            </w:r>
            <w:r w:rsidR="00F10608" w:rsidRPr="009F51F8">
              <w:rPr>
                <w:rFonts w:ascii="Arial" w:hAnsi="Arial" w:cs="Arial"/>
                <w:sz w:val="18"/>
                <w:szCs w:val="18"/>
              </w:rPr>
              <w:t>nera como se articulan</w:t>
            </w:r>
            <w:r w:rsidRPr="009F51F8">
              <w:rPr>
                <w:rFonts w:ascii="Arial" w:hAnsi="Arial" w:cs="Arial"/>
                <w:sz w:val="18"/>
                <w:szCs w:val="18"/>
              </w:rPr>
              <w:t xml:space="preserve"> el plan de ordenamiento territorial,</w:t>
            </w:r>
            <w:r w:rsidR="00F10608" w:rsidRPr="009F51F8">
              <w:rPr>
                <w:rFonts w:ascii="Arial" w:hAnsi="Arial" w:cs="Arial"/>
                <w:sz w:val="18"/>
                <w:szCs w:val="18"/>
              </w:rPr>
              <w:t xml:space="preserve"> el plan de desarrollo,</w:t>
            </w:r>
            <w:r w:rsidRPr="009F51F8">
              <w:rPr>
                <w:rFonts w:ascii="Arial" w:hAnsi="Arial" w:cs="Arial"/>
                <w:sz w:val="18"/>
                <w:szCs w:val="18"/>
              </w:rPr>
              <w:t xml:space="preserve"> el presupuesto municipal, los planes de acción, etc.</w:t>
            </w:r>
          </w:p>
        </w:tc>
        <w:tc>
          <w:tcPr>
            <w:tcW w:w="3622" w:type="dxa"/>
          </w:tcPr>
          <w:p w:rsidR="00684942" w:rsidRPr="009F51F8" w:rsidRDefault="00AB6B7D" w:rsidP="00684942">
            <w:pPr>
              <w:jc w:val="center"/>
              <w:rPr>
                <w:rFonts w:ascii="Arial" w:hAnsi="Arial" w:cs="Arial"/>
                <w:sz w:val="18"/>
                <w:szCs w:val="18"/>
              </w:rPr>
            </w:pPr>
            <w:r w:rsidRPr="009F51F8">
              <w:rPr>
                <w:rFonts w:ascii="Arial" w:hAnsi="Arial" w:cs="Arial"/>
                <w:sz w:val="18"/>
                <w:szCs w:val="18"/>
              </w:rPr>
              <w:t>3</w:t>
            </w:r>
            <w:r w:rsidR="00684942" w:rsidRPr="009F51F8">
              <w:rPr>
                <w:rFonts w:ascii="Arial" w:hAnsi="Arial" w:cs="Arial"/>
                <w:sz w:val="18"/>
                <w:szCs w:val="18"/>
              </w:rPr>
              <w:t xml:space="preserve"> horas presenciales</w:t>
            </w:r>
          </w:p>
          <w:p w:rsidR="00B24C11" w:rsidRPr="009F51F8" w:rsidRDefault="00684942" w:rsidP="00684942">
            <w:pPr>
              <w:jc w:val="center"/>
              <w:rPr>
                <w:rFonts w:ascii="Arial" w:hAnsi="Arial" w:cs="Arial"/>
                <w:sz w:val="18"/>
                <w:szCs w:val="18"/>
              </w:rPr>
            </w:pPr>
            <w:r w:rsidRPr="009F51F8">
              <w:rPr>
                <w:rFonts w:ascii="Arial" w:hAnsi="Arial" w:cs="Arial"/>
                <w:sz w:val="18"/>
                <w:szCs w:val="18"/>
              </w:rPr>
              <w:t>4 horas de trabajo autónomo bajo la orientación del docente tutor</w:t>
            </w:r>
          </w:p>
        </w:tc>
      </w:tr>
    </w:tbl>
    <w:p w:rsidR="00A06252" w:rsidRPr="009F51F8" w:rsidRDefault="00A06252" w:rsidP="002B31AE">
      <w:pPr>
        <w:jc w:val="both"/>
        <w:rPr>
          <w:rFonts w:ascii="Arial" w:hAnsi="Arial" w:cs="Arial"/>
          <w:sz w:val="18"/>
          <w:szCs w:val="18"/>
        </w:rPr>
      </w:pPr>
    </w:p>
    <w:p w:rsidR="00A06252" w:rsidRPr="009F51F8" w:rsidRDefault="001A48DB" w:rsidP="00094003">
      <w:pPr>
        <w:ind w:firstLine="708"/>
        <w:jc w:val="both"/>
        <w:rPr>
          <w:rFonts w:ascii="Arial" w:hAnsi="Arial" w:cs="Arial"/>
          <w:b/>
          <w:sz w:val="18"/>
          <w:szCs w:val="18"/>
        </w:rPr>
      </w:pPr>
      <w:r w:rsidRPr="009F51F8">
        <w:rPr>
          <w:rFonts w:ascii="Arial" w:hAnsi="Arial" w:cs="Arial"/>
          <w:b/>
          <w:sz w:val="18"/>
          <w:szCs w:val="18"/>
        </w:rPr>
        <w:t>q</w:t>
      </w:r>
      <w:r w:rsidR="00A06252" w:rsidRPr="009F51F8">
        <w:rPr>
          <w:rFonts w:ascii="Arial" w:hAnsi="Arial" w:cs="Arial"/>
          <w:b/>
          <w:sz w:val="18"/>
          <w:szCs w:val="18"/>
        </w:rPr>
        <w:t>. Sistema de evaluación (criterios y descripción)</w:t>
      </w:r>
    </w:p>
    <w:p w:rsidR="00FA0B68" w:rsidRPr="009F51F8" w:rsidRDefault="00FA0B68" w:rsidP="00BE292B">
      <w:pPr>
        <w:ind w:firstLine="708"/>
        <w:jc w:val="both"/>
        <w:rPr>
          <w:rFonts w:ascii="Arial" w:hAnsi="Arial" w:cs="Arial"/>
          <w:sz w:val="18"/>
          <w:szCs w:val="18"/>
        </w:rPr>
      </w:pPr>
    </w:p>
    <w:p w:rsidR="00FA0B68" w:rsidRPr="009F51F8" w:rsidRDefault="00153049" w:rsidP="00FA0B68">
      <w:pPr>
        <w:ind w:firstLine="708"/>
        <w:jc w:val="both"/>
        <w:rPr>
          <w:rFonts w:ascii="Arial" w:hAnsi="Arial" w:cs="Arial"/>
          <w:sz w:val="18"/>
          <w:szCs w:val="18"/>
        </w:rPr>
      </w:pPr>
      <w:r w:rsidRPr="009F51F8">
        <w:rPr>
          <w:rFonts w:ascii="Arial" w:hAnsi="Arial" w:cs="Arial"/>
          <w:sz w:val="18"/>
          <w:szCs w:val="18"/>
        </w:rPr>
        <w:t xml:space="preserve">La evaluación se hará de manera constante, desde la asistencia y participación en las distintas sesiones, hasta la  </w:t>
      </w:r>
      <w:r w:rsidR="00FA0B68" w:rsidRPr="009F51F8">
        <w:rPr>
          <w:rFonts w:ascii="Arial" w:hAnsi="Arial" w:cs="Arial"/>
          <w:sz w:val="18"/>
          <w:szCs w:val="18"/>
        </w:rPr>
        <w:t>realización</w:t>
      </w:r>
    </w:p>
    <w:p w:rsidR="00BE292B" w:rsidRPr="009F51F8" w:rsidRDefault="00153049" w:rsidP="00FA0B68">
      <w:pPr>
        <w:ind w:firstLine="708"/>
        <w:jc w:val="both"/>
        <w:rPr>
          <w:rFonts w:ascii="Arial" w:hAnsi="Arial" w:cs="Arial"/>
          <w:sz w:val="18"/>
          <w:szCs w:val="18"/>
        </w:rPr>
      </w:pPr>
      <w:proofErr w:type="gramStart"/>
      <w:r w:rsidRPr="009F51F8">
        <w:rPr>
          <w:rFonts w:ascii="Arial" w:hAnsi="Arial" w:cs="Arial"/>
          <w:sz w:val="18"/>
          <w:szCs w:val="18"/>
        </w:rPr>
        <w:t>de</w:t>
      </w:r>
      <w:proofErr w:type="gramEnd"/>
      <w:r w:rsidRPr="009F51F8">
        <w:rPr>
          <w:rFonts w:ascii="Arial" w:hAnsi="Arial" w:cs="Arial"/>
          <w:sz w:val="18"/>
          <w:szCs w:val="18"/>
        </w:rPr>
        <w:t xml:space="preserve"> los talleres propuestos en el aula virtual, los controles de lectura y el trabajo final.</w:t>
      </w:r>
      <w:r w:rsidR="00FA0B68" w:rsidRPr="009F51F8">
        <w:rPr>
          <w:rFonts w:ascii="Arial" w:hAnsi="Arial" w:cs="Arial"/>
          <w:sz w:val="18"/>
          <w:szCs w:val="18"/>
        </w:rPr>
        <w:t xml:space="preserve"> </w:t>
      </w:r>
    </w:p>
    <w:p w:rsidR="00FA0B68" w:rsidRPr="009F51F8" w:rsidRDefault="00FA0B68" w:rsidP="00FA0B68">
      <w:pPr>
        <w:jc w:val="both"/>
        <w:rPr>
          <w:rFonts w:ascii="Arial" w:hAnsi="Arial" w:cs="Arial"/>
          <w:sz w:val="18"/>
          <w:szCs w:val="18"/>
        </w:rPr>
      </w:pPr>
    </w:p>
    <w:p w:rsidR="00BE292B" w:rsidRPr="009F51F8" w:rsidRDefault="00153049" w:rsidP="00BE292B">
      <w:pPr>
        <w:jc w:val="both"/>
        <w:rPr>
          <w:rFonts w:ascii="Arial" w:hAnsi="Arial" w:cs="Arial"/>
          <w:sz w:val="18"/>
          <w:szCs w:val="18"/>
        </w:rPr>
      </w:pPr>
      <w:r w:rsidRPr="009F51F8">
        <w:rPr>
          <w:rFonts w:ascii="Arial" w:hAnsi="Arial" w:cs="Arial"/>
          <w:sz w:val="18"/>
          <w:szCs w:val="18"/>
        </w:rPr>
        <w:tab/>
      </w:r>
      <w:r w:rsidRPr="009F51F8">
        <w:rPr>
          <w:rFonts w:ascii="Arial" w:hAnsi="Arial" w:cs="Arial"/>
          <w:b/>
          <w:sz w:val="18"/>
          <w:szCs w:val="18"/>
        </w:rPr>
        <w:t>Participación:</w:t>
      </w:r>
      <w:r w:rsidRPr="009F51F8">
        <w:rPr>
          <w:rFonts w:ascii="Arial" w:hAnsi="Arial" w:cs="Arial"/>
          <w:sz w:val="18"/>
          <w:szCs w:val="18"/>
        </w:rPr>
        <w:t xml:space="preserve"> desde la actitud y disposición, la realización de preguntas y la pertinencia de las intervenciones de acuerdo</w:t>
      </w:r>
    </w:p>
    <w:p w:rsidR="00BE292B" w:rsidRPr="009F51F8" w:rsidRDefault="00153049" w:rsidP="00BE292B">
      <w:pPr>
        <w:jc w:val="both"/>
        <w:rPr>
          <w:rFonts w:ascii="Arial" w:hAnsi="Arial" w:cs="Arial"/>
          <w:sz w:val="18"/>
          <w:szCs w:val="18"/>
        </w:rPr>
      </w:pPr>
      <w:r w:rsidRPr="009F51F8">
        <w:rPr>
          <w:rFonts w:ascii="Arial" w:hAnsi="Arial" w:cs="Arial"/>
          <w:sz w:val="18"/>
          <w:szCs w:val="18"/>
        </w:rPr>
        <w:tab/>
      </w:r>
      <w:proofErr w:type="gramStart"/>
      <w:r w:rsidRPr="009F51F8">
        <w:rPr>
          <w:rFonts w:ascii="Arial" w:hAnsi="Arial" w:cs="Arial"/>
          <w:sz w:val="18"/>
          <w:szCs w:val="18"/>
        </w:rPr>
        <w:t>con</w:t>
      </w:r>
      <w:proofErr w:type="gramEnd"/>
      <w:r w:rsidRPr="009F51F8">
        <w:rPr>
          <w:rFonts w:ascii="Arial" w:hAnsi="Arial" w:cs="Arial"/>
          <w:sz w:val="18"/>
          <w:szCs w:val="18"/>
        </w:rPr>
        <w:t xml:space="preserve"> las temáticas desarrolladas en las sesiones.</w:t>
      </w:r>
    </w:p>
    <w:p w:rsidR="00FA0B68" w:rsidRPr="009F51F8" w:rsidRDefault="00153049" w:rsidP="002B31AE">
      <w:pPr>
        <w:jc w:val="both"/>
        <w:rPr>
          <w:rFonts w:ascii="Arial" w:hAnsi="Arial" w:cs="Arial"/>
          <w:sz w:val="18"/>
          <w:szCs w:val="18"/>
        </w:rPr>
      </w:pPr>
      <w:r w:rsidRPr="009F51F8">
        <w:rPr>
          <w:rFonts w:ascii="Arial" w:hAnsi="Arial" w:cs="Arial"/>
          <w:sz w:val="18"/>
          <w:szCs w:val="18"/>
        </w:rPr>
        <w:tab/>
      </w:r>
    </w:p>
    <w:p w:rsidR="00153049" w:rsidRPr="009F51F8" w:rsidRDefault="00153049" w:rsidP="00FA0B68">
      <w:pPr>
        <w:ind w:firstLine="708"/>
        <w:jc w:val="both"/>
        <w:rPr>
          <w:rFonts w:ascii="Arial" w:hAnsi="Arial" w:cs="Arial"/>
          <w:sz w:val="18"/>
          <w:szCs w:val="18"/>
        </w:rPr>
      </w:pPr>
      <w:r w:rsidRPr="009F51F8">
        <w:rPr>
          <w:rFonts w:ascii="Arial" w:hAnsi="Arial" w:cs="Arial"/>
          <w:b/>
          <w:sz w:val="18"/>
          <w:szCs w:val="18"/>
        </w:rPr>
        <w:t>Talleres:</w:t>
      </w:r>
      <w:r w:rsidRPr="009F51F8">
        <w:rPr>
          <w:rFonts w:ascii="Arial" w:hAnsi="Arial" w:cs="Arial"/>
          <w:sz w:val="18"/>
          <w:szCs w:val="18"/>
        </w:rPr>
        <w:t xml:space="preserve"> </w:t>
      </w:r>
      <w:r w:rsidR="00FA0B68" w:rsidRPr="009F51F8">
        <w:rPr>
          <w:rFonts w:ascii="Arial" w:hAnsi="Arial" w:cs="Arial"/>
          <w:sz w:val="18"/>
          <w:szCs w:val="18"/>
        </w:rPr>
        <w:t>S</w:t>
      </w:r>
      <w:r w:rsidRPr="009F51F8">
        <w:rPr>
          <w:rFonts w:ascii="Arial" w:hAnsi="Arial" w:cs="Arial"/>
          <w:sz w:val="18"/>
          <w:szCs w:val="18"/>
        </w:rPr>
        <w:t xml:space="preserve">erán trabajos de consulta y práctica de los temas abordados en clase.  </w:t>
      </w:r>
    </w:p>
    <w:p w:rsidR="00FA0B68" w:rsidRPr="009F51F8" w:rsidRDefault="00FA0B68" w:rsidP="00153049">
      <w:pPr>
        <w:ind w:firstLine="708"/>
        <w:jc w:val="both"/>
        <w:rPr>
          <w:rFonts w:ascii="Arial" w:hAnsi="Arial" w:cs="Arial"/>
          <w:b/>
          <w:sz w:val="18"/>
          <w:szCs w:val="18"/>
        </w:rPr>
      </w:pPr>
    </w:p>
    <w:p w:rsidR="00E91B53" w:rsidRPr="009F51F8" w:rsidRDefault="00153049" w:rsidP="00153049">
      <w:pPr>
        <w:ind w:firstLine="708"/>
        <w:jc w:val="both"/>
        <w:rPr>
          <w:rFonts w:ascii="Arial" w:hAnsi="Arial" w:cs="Arial"/>
          <w:sz w:val="18"/>
          <w:szCs w:val="18"/>
        </w:rPr>
      </w:pPr>
      <w:r w:rsidRPr="009F51F8">
        <w:rPr>
          <w:rFonts w:ascii="Arial" w:hAnsi="Arial" w:cs="Arial"/>
          <w:b/>
          <w:sz w:val="18"/>
          <w:szCs w:val="18"/>
        </w:rPr>
        <w:t xml:space="preserve">Controles de lectura: </w:t>
      </w:r>
      <w:r w:rsidRPr="009F51F8">
        <w:rPr>
          <w:rFonts w:ascii="Arial" w:hAnsi="Arial" w:cs="Arial"/>
          <w:sz w:val="18"/>
          <w:szCs w:val="18"/>
        </w:rPr>
        <w:t>se verificará mediante estos el grado de apropiación de los contenidos de los textos abordados</w:t>
      </w:r>
      <w:r w:rsidR="00E91B53" w:rsidRPr="009F51F8">
        <w:rPr>
          <w:rFonts w:ascii="Arial" w:hAnsi="Arial" w:cs="Arial"/>
          <w:sz w:val="18"/>
          <w:szCs w:val="18"/>
        </w:rPr>
        <w:t xml:space="preserve"> </w:t>
      </w:r>
      <w:r w:rsidRPr="009F51F8">
        <w:rPr>
          <w:rFonts w:ascii="Arial" w:hAnsi="Arial" w:cs="Arial"/>
          <w:sz w:val="18"/>
          <w:szCs w:val="18"/>
        </w:rPr>
        <w:t>por</w:t>
      </w:r>
    </w:p>
    <w:p w:rsidR="00153049" w:rsidRPr="009F51F8" w:rsidRDefault="00153049" w:rsidP="00153049">
      <w:pPr>
        <w:ind w:firstLine="708"/>
        <w:jc w:val="both"/>
        <w:rPr>
          <w:rFonts w:ascii="Arial" w:hAnsi="Arial" w:cs="Arial"/>
          <w:sz w:val="18"/>
          <w:szCs w:val="18"/>
        </w:rPr>
      </w:pPr>
      <w:proofErr w:type="gramStart"/>
      <w:r w:rsidRPr="009F51F8">
        <w:rPr>
          <w:rFonts w:ascii="Arial" w:hAnsi="Arial" w:cs="Arial"/>
          <w:sz w:val="18"/>
          <w:szCs w:val="18"/>
        </w:rPr>
        <w:t>los</w:t>
      </w:r>
      <w:proofErr w:type="gramEnd"/>
      <w:r w:rsidRPr="009F51F8">
        <w:rPr>
          <w:rFonts w:ascii="Arial" w:hAnsi="Arial" w:cs="Arial"/>
          <w:sz w:val="18"/>
          <w:szCs w:val="18"/>
        </w:rPr>
        <w:t xml:space="preserve"> estudiantes.</w:t>
      </w:r>
    </w:p>
    <w:p w:rsidR="00FA0B68" w:rsidRPr="009F51F8" w:rsidRDefault="00FA0B68" w:rsidP="00153049">
      <w:pPr>
        <w:ind w:firstLine="708"/>
        <w:jc w:val="both"/>
        <w:rPr>
          <w:rFonts w:ascii="Arial" w:hAnsi="Arial" w:cs="Arial"/>
          <w:b/>
          <w:sz w:val="18"/>
          <w:szCs w:val="18"/>
        </w:rPr>
      </w:pPr>
    </w:p>
    <w:p w:rsidR="00153049" w:rsidRPr="009F51F8" w:rsidRDefault="00153049" w:rsidP="00153049">
      <w:pPr>
        <w:ind w:firstLine="708"/>
        <w:jc w:val="both"/>
        <w:rPr>
          <w:rFonts w:ascii="Arial" w:hAnsi="Arial" w:cs="Arial"/>
          <w:sz w:val="18"/>
          <w:szCs w:val="18"/>
        </w:rPr>
      </w:pPr>
      <w:r w:rsidRPr="009F51F8">
        <w:rPr>
          <w:rFonts w:ascii="Arial" w:hAnsi="Arial" w:cs="Arial"/>
          <w:b/>
          <w:sz w:val="18"/>
          <w:szCs w:val="18"/>
        </w:rPr>
        <w:t xml:space="preserve">Trabajo final: </w:t>
      </w:r>
      <w:r w:rsidRPr="009F51F8">
        <w:rPr>
          <w:rFonts w:ascii="Arial" w:hAnsi="Arial" w:cs="Arial"/>
          <w:sz w:val="18"/>
          <w:szCs w:val="18"/>
        </w:rPr>
        <w:t>consiste en un trabajo práctico que involucre toda o parte la temá</w:t>
      </w:r>
      <w:r w:rsidR="00F10608" w:rsidRPr="009F51F8">
        <w:rPr>
          <w:rFonts w:ascii="Arial" w:hAnsi="Arial" w:cs="Arial"/>
          <w:sz w:val="18"/>
          <w:szCs w:val="18"/>
        </w:rPr>
        <w:t>tica abordada</w:t>
      </w:r>
      <w:r w:rsidRPr="009F51F8">
        <w:rPr>
          <w:rFonts w:ascii="Arial" w:hAnsi="Arial" w:cs="Arial"/>
          <w:sz w:val="18"/>
          <w:szCs w:val="18"/>
        </w:rPr>
        <w:t xml:space="preserve"> durante el desarrollo de las </w:t>
      </w:r>
    </w:p>
    <w:p w:rsidR="00153049" w:rsidRPr="009F51F8" w:rsidRDefault="00153049" w:rsidP="00153049">
      <w:pPr>
        <w:ind w:firstLine="708"/>
        <w:jc w:val="both"/>
        <w:rPr>
          <w:rFonts w:ascii="Arial" w:hAnsi="Arial" w:cs="Arial"/>
          <w:sz w:val="18"/>
          <w:szCs w:val="18"/>
        </w:rPr>
      </w:pPr>
      <w:proofErr w:type="gramStart"/>
      <w:r w:rsidRPr="009F51F8">
        <w:rPr>
          <w:rFonts w:ascii="Arial" w:hAnsi="Arial" w:cs="Arial"/>
          <w:sz w:val="18"/>
          <w:szCs w:val="18"/>
        </w:rPr>
        <w:t>sesiones</w:t>
      </w:r>
      <w:proofErr w:type="gramEnd"/>
      <w:r w:rsidRPr="009F51F8">
        <w:rPr>
          <w:rFonts w:ascii="Arial" w:hAnsi="Arial" w:cs="Arial"/>
          <w:sz w:val="18"/>
          <w:szCs w:val="18"/>
        </w:rPr>
        <w:t xml:space="preserve">. </w:t>
      </w:r>
    </w:p>
    <w:p w:rsidR="000B7F8A" w:rsidRPr="009F51F8" w:rsidRDefault="000B7F8A" w:rsidP="002B31AE">
      <w:pPr>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8973B1" w:rsidRPr="009F51F8" w:rsidRDefault="008973B1" w:rsidP="00094003">
      <w:pPr>
        <w:ind w:firstLine="708"/>
        <w:jc w:val="both"/>
        <w:rPr>
          <w:rFonts w:ascii="Arial" w:hAnsi="Arial" w:cs="Arial"/>
          <w:sz w:val="18"/>
          <w:szCs w:val="18"/>
        </w:rPr>
      </w:pPr>
    </w:p>
    <w:p w:rsidR="00A06252" w:rsidRPr="009F51F8" w:rsidRDefault="001A48DB" w:rsidP="00094003">
      <w:pPr>
        <w:ind w:firstLine="708"/>
        <w:jc w:val="both"/>
        <w:rPr>
          <w:rFonts w:ascii="Arial" w:hAnsi="Arial" w:cs="Arial"/>
          <w:b/>
          <w:sz w:val="18"/>
          <w:szCs w:val="18"/>
        </w:rPr>
      </w:pPr>
      <w:r w:rsidRPr="009F51F8">
        <w:rPr>
          <w:rFonts w:ascii="Arial" w:hAnsi="Arial" w:cs="Arial"/>
          <w:b/>
          <w:sz w:val="18"/>
          <w:szCs w:val="18"/>
        </w:rPr>
        <w:t>r</w:t>
      </w:r>
      <w:r w:rsidR="00A06252" w:rsidRPr="009F51F8">
        <w:rPr>
          <w:rFonts w:ascii="Arial" w:hAnsi="Arial" w:cs="Arial"/>
          <w:b/>
          <w:sz w:val="18"/>
          <w:szCs w:val="18"/>
        </w:rPr>
        <w:t>. Calificación (distribución de notas)</w:t>
      </w:r>
    </w:p>
    <w:p w:rsidR="008846B3" w:rsidRPr="009F51F8" w:rsidRDefault="008846B3" w:rsidP="00094003">
      <w:pPr>
        <w:ind w:firstLine="708"/>
        <w:jc w:val="both"/>
        <w:rPr>
          <w:rFonts w:ascii="Arial" w:hAnsi="Arial" w:cs="Arial"/>
          <w:b/>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gridCol w:w="4394"/>
      </w:tblGrid>
      <w:tr w:rsidR="00BE292B" w:rsidRPr="009F51F8">
        <w:tc>
          <w:tcPr>
            <w:tcW w:w="3969" w:type="dxa"/>
          </w:tcPr>
          <w:p w:rsidR="00BE292B" w:rsidRPr="009F51F8" w:rsidRDefault="00BE292B" w:rsidP="00B44106">
            <w:pPr>
              <w:ind w:left="720"/>
              <w:rPr>
                <w:rFonts w:ascii="Arial" w:hAnsi="Arial" w:cs="Arial"/>
                <w:b/>
                <w:sz w:val="18"/>
                <w:szCs w:val="18"/>
              </w:rPr>
            </w:pPr>
            <w:r w:rsidRPr="009F51F8">
              <w:rPr>
                <w:rFonts w:ascii="Arial" w:hAnsi="Arial" w:cs="Arial"/>
                <w:b/>
                <w:sz w:val="18"/>
                <w:szCs w:val="18"/>
              </w:rPr>
              <w:t>Prueba parcial 1</w:t>
            </w:r>
          </w:p>
        </w:tc>
        <w:tc>
          <w:tcPr>
            <w:tcW w:w="4536" w:type="dxa"/>
          </w:tcPr>
          <w:p w:rsidR="00BE292B" w:rsidRPr="009F51F8" w:rsidRDefault="00BE292B" w:rsidP="00B44106">
            <w:pPr>
              <w:jc w:val="center"/>
              <w:rPr>
                <w:rFonts w:ascii="Arial" w:hAnsi="Arial" w:cs="Arial"/>
                <w:b/>
                <w:sz w:val="18"/>
                <w:szCs w:val="18"/>
              </w:rPr>
            </w:pPr>
            <w:r w:rsidRPr="009F51F8">
              <w:rPr>
                <w:rFonts w:ascii="Arial" w:hAnsi="Arial" w:cs="Arial"/>
                <w:b/>
                <w:sz w:val="18"/>
                <w:szCs w:val="18"/>
              </w:rPr>
              <w:t>Prueba parcial 2</w:t>
            </w:r>
          </w:p>
        </w:tc>
        <w:tc>
          <w:tcPr>
            <w:tcW w:w="4394" w:type="dxa"/>
          </w:tcPr>
          <w:p w:rsidR="00BE292B" w:rsidRPr="009F51F8" w:rsidRDefault="00BE292B" w:rsidP="00B44106">
            <w:pPr>
              <w:jc w:val="center"/>
              <w:rPr>
                <w:rFonts w:ascii="Arial" w:hAnsi="Arial" w:cs="Arial"/>
                <w:b/>
                <w:sz w:val="18"/>
                <w:szCs w:val="18"/>
              </w:rPr>
            </w:pPr>
            <w:r w:rsidRPr="009F51F8">
              <w:rPr>
                <w:rFonts w:ascii="Arial" w:hAnsi="Arial" w:cs="Arial"/>
                <w:b/>
                <w:sz w:val="18"/>
                <w:szCs w:val="18"/>
              </w:rPr>
              <w:t>Prueba final</w:t>
            </w:r>
          </w:p>
        </w:tc>
      </w:tr>
      <w:tr w:rsidR="007E5B02" w:rsidRPr="009F51F8">
        <w:tc>
          <w:tcPr>
            <w:tcW w:w="3969" w:type="dxa"/>
          </w:tcPr>
          <w:p w:rsidR="007E5B02" w:rsidRPr="009F51F8" w:rsidRDefault="007E5B02" w:rsidP="00B44106">
            <w:pPr>
              <w:jc w:val="center"/>
              <w:rPr>
                <w:rFonts w:ascii="Arial" w:hAnsi="Arial" w:cs="Arial"/>
                <w:sz w:val="18"/>
                <w:szCs w:val="18"/>
              </w:rPr>
            </w:pPr>
          </w:p>
          <w:p w:rsidR="007E5B02" w:rsidRPr="009F51F8" w:rsidRDefault="00153049" w:rsidP="00B44106">
            <w:pPr>
              <w:numPr>
                <w:ilvl w:val="0"/>
                <w:numId w:val="10"/>
              </w:numPr>
              <w:rPr>
                <w:rFonts w:ascii="Arial" w:hAnsi="Arial" w:cs="Arial"/>
                <w:sz w:val="18"/>
                <w:szCs w:val="18"/>
              </w:rPr>
            </w:pPr>
            <w:r w:rsidRPr="009F51F8">
              <w:rPr>
                <w:rFonts w:ascii="Arial" w:hAnsi="Arial" w:cs="Arial"/>
                <w:sz w:val="18"/>
                <w:szCs w:val="18"/>
              </w:rPr>
              <w:t>Taller 1</w:t>
            </w:r>
          </w:p>
          <w:p w:rsidR="007E5B02" w:rsidRPr="009F51F8" w:rsidRDefault="00153049" w:rsidP="00B44106">
            <w:pPr>
              <w:numPr>
                <w:ilvl w:val="0"/>
                <w:numId w:val="10"/>
              </w:numPr>
              <w:rPr>
                <w:rFonts w:ascii="Arial" w:hAnsi="Arial" w:cs="Arial"/>
                <w:sz w:val="18"/>
                <w:szCs w:val="18"/>
              </w:rPr>
            </w:pPr>
            <w:r w:rsidRPr="009F51F8">
              <w:rPr>
                <w:rFonts w:ascii="Arial" w:hAnsi="Arial" w:cs="Arial"/>
                <w:sz w:val="18"/>
                <w:szCs w:val="18"/>
              </w:rPr>
              <w:t>Taller 2</w:t>
            </w:r>
          </w:p>
          <w:p w:rsidR="007E5B02" w:rsidRPr="009F51F8" w:rsidRDefault="00153049" w:rsidP="008973B1">
            <w:pPr>
              <w:numPr>
                <w:ilvl w:val="0"/>
                <w:numId w:val="10"/>
              </w:numPr>
              <w:rPr>
                <w:rFonts w:ascii="Arial" w:hAnsi="Arial" w:cs="Arial"/>
                <w:sz w:val="18"/>
                <w:szCs w:val="18"/>
              </w:rPr>
            </w:pPr>
            <w:r w:rsidRPr="009F51F8">
              <w:rPr>
                <w:rFonts w:ascii="Arial" w:hAnsi="Arial" w:cs="Arial"/>
                <w:sz w:val="18"/>
                <w:szCs w:val="18"/>
              </w:rPr>
              <w:t>Taller 3…</w:t>
            </w:r>
          </w:p>
        </w:tc>
        <w:tc>
          <w:tcPr>
            <w:tcW w:w="4536" w:type="dxa"/>
          </w:tcPr>
          <w:p w:rsidR="007E5B02" w:rsidRPr="009F51F8" w:rsidRDefault="007E5B02" w:rsidP="00B44106">
            <w:pPr>
              <w:jc w:val="center"/>
              <w:rPr>
                <w:rFonts w:ascii="Arial" w:hAnsi="Arial" w:cs="Arial"/>
                <w:sz w:val="18"/>
                <w:szCs w:val="18"/>
              </w:rPr>
            </w:pPr>
          </w:p>
          <w:p w:rsidR="007E5B02" w:rsidRPr="009F51F8" w:rsidRDefault="00832E70" w:rsidP="00B44106">
            <w:pPr>
              <w:numPr>
                <w:ilvl w:val="0"/>
                <w:numId w:val="10"/>
              </w:numPr>
              <w:rPr>
                <w:rFonts w:ascii="Arial" w:hAnsi="Arial" w:cs="Arial"/>
                <w:color w:val="A6A6A6"/>
                <w:sz w:val="18"/>
                <w:szCs w:val="18"/>
              </w:rPr>
            </w:pPr>
            <w:r w:rsidRPr="009F51F8">
              <w:rPr>
                <w:rFonts w:ascii="Arial" w:hAnsi="Arial" w:cs="Arial"/>
                <w:sz w:val="18"/>
                <w:szCs w:val="18"/>
              </w:rPr>
              <w:t>Control de lectura 1</w:t>
            </w:r>
          </w:p>
          <w:p w:rsidR="007E5B02" w:rsidRPr="009F51F8" w:rsidRDefault="00832E70" w:rsidP="00B44106">
            <w:pPr>
              <w:numPr>
                <w:ilvl w:val="0"/>
                <w:numId w:val="10"/>
              </w:numPr>
              <w:rPr>
                <w:rFonts w:ascii="Arial" w:hAnsi="Arial" w:cs="Arial"/>
                <w:color w:val="A6A6A6"/>
                <w:sz w:val="18"/>
                <w:szCs w:val="18"/>
              </w:rPr>
            </w:pPr>
            <w:r w:rsidRPr="009F51F8">
              <w:rPr>
                <w:rFonts w:ascii="Arial" w:hAnsi="Arial" w:cs="Arial"/>
                <w:sz w:val="18"/>
                <w:szCs w:val="18"/>
              </w:rPr>
              <w:t>Control de lectura 2</w:t>
            </w:r>
          </w:p>
          <w:p w:rsidR="007E5B02" w:rsidRPr="009F51F8" w:rsidRDefault="00832E70" w:rsidP="008973B1">
            <w:pPr>
              <w:numPr>
                <w:ilvl w:val="0"/>
                <w:numId w:val="10"/>
              </w:numPr>
              <w:rPr>
                <w:rFonts w:ascii="Arial" w:hAnsi="Arial" w:cs="Arial"/>
                <w:color w:val="A6A6A6"/>
                <w:sz w:val="18"/>
                <w:szCs w:val="18"/>
              </w:rPr>
            </w:pPr>
            <w:r w:rsidRPr="009F51F8">
              <w:rPr>
                <w:rFonts w:ascii="Arial" w:hAnsi="Arial" w:cs="Arial"/>
                <w:sz w:val="18"/>
                <w:szCs w:val="18"/>
              </w:rPr>
              <w:t>Control de lectura 3…</w:t>
            </w:r>
          </w:p>
        </w:tc>
        <w:tc>
          <w:tcPr>
            <w:tcW w:w="4394" w:type="dxa"/>
          </w:tcPr>
          <w:p w:rsidR="007E5B02" w:rsidRPr="009F51F8" w:rsidRDefault="007E5B02" w:rsidP="00B44106">
            <w:pPr>
              <w:jc w:val="center"/>
              <w:rPr>
                <w:rFonts w:ascii="Arial" w:hAnsi="Arial" w:cs="Arial"/>
                <w:sz w:val="18"/>
                <w:szCs w:val="18"/>
              </w:rPr>
            </w:pPr>
          </w:p>
          <w:p w:rsidR="007E5B02" w:rsidRPr="009F51F8" w:rsidRDefault="00832E70" w:rsidP="00B44106">
            <w:pPr>
              <w:numPr>
                <w:ilvl w:val="0"/>
                <w:numId w:val="10"/>
              </w:numPr>
              <w:rPr>
                <w:rFonts w:ascii="Arial" w:hAnsi="Arial" w:cs="Arial"/>
                <w:sz w:val="18"/>
                <w:szCs w:val="18"/>
              </w:rPr>
            </w:pPr>
            <w:r w:rsidRPr="009F51F8">
              <w:rPr>
                <w:rFonts w:ascii="Arial" w:hAnsi="Arial" w:cs="Arial"/>
                <w:sz w:val="18"/>
                <w:szCs w:val="18"/>
              </w:rPr>
              <w:t>Trabajo final</w:t>
            </w:r>
            <w:r w:rsidR="007E5B02" w:rsidRPr="009F51F8">
              <w:rPr>
                <w:rFonts w:ascii="Arial" w:hAnsi="Arial" w:cs="Arial"/>
                <w:sz w:val="18"/>
                <w:szCs w:val="18"/>
              </w:rPr>
              <w:t>: 20%</w:t>
            </w:r>
          </w:p>
          <w:p w:rsidR="007E5B02" w:rsidRPr="009F51F8" w:rsidRDefault="00832E70" w:rsidP="00B44106">
            <w:pPr>
              <w:numPr>
                <w:ilvl w:val="0"/>
                <w:numId w:val="10"/>
              </w:numPr>
              <w:rPr>
                <w:rFonts w:ascii="Arial" w:hAnsi="Arial" w:cs="Arial"/>
                <w:sz w:val="18"/>
                <w:szCs w:val="18"/>
              </w:rPr>
            </w:pPr>
            <w:r w:rsidRPr="009F51F8">
              <w:rPr>
                <w:rFonts w:ascii="Arial" w:hAnsi="Arial" w:cs="Arial"/>
                <w:sz w:val="18"/>
                <w:szCs w:val="18"/>
              </w:rPr>
              <w:t>Participación: 10%</w:t>
            </w:r>
          </w:p>
          <w:p w:rsidR="007E5B02" w:rsidRPr="009F51F8" w:rsidRDefault="00832E70" w:rsidP="007E5B02">
            <w:pPr>
              <w:numPr>
                <w:ilvl w:val="0"/>
                <w:numId w:val="10"/>
              </w:numPr>
              <w:rPr>
                <w:rFonts w:ascii="Arial" w:hAnsi="Arial" w:cs="Arial"/>
                <w:sz w:val="18"/>
                <w:szCs w:val="18"/>
              </w:rPr>
            </w:pPr>
            <w:r w:rsidRPr="009F51F8">
              <w:rPr>
                <w:rFonts w:ascii="Arial" w:hAnsi="Arial" w:cs="Arial"/>
                <w:sz w:val="18"/>
                <w:szCs w:val="18"/>
              </w:rPr>
              <w:t>Asistencia: 10%</w:t>
            </w:r>
          </w:p>
        </w:tc>
      </w:tr>
      <w:tr w:rsidR="007E5B02" w:rsidRPr="009F51F8">
        <w:tc>
          <w:tcPr>
            <w:tcW w:w="3969" w:type="dxa"/>
          </w:tcPr>
          <w:p w:rsidR="007E5B02" w:rsidRPr="009F51F8" w:rsidRDefault="007E5B02" w:rsidP="00B44106">
            <w:pPr>
              <w:jc w:val="center"/>
              <w:rPr>
                <w:rFonts w:ascii="Arial" w:hAnsi="Arial" w:cs="Arial"/>
                <w:sz w:val="18"/>
                <w:szCs w:val="18"/>
              </w:rPr>
            </w:pPr>
            <w:r w:rsidRPr="009F51F8">
              <w:rPr>
                <w:rFonts w:ascii="Arial" w:hAnsi="Arial" w:cs="Arial"/>
                <w:sz w:val="18"/>
                <w:szCs w:val="18"/>
              </w:rPr>
              <w:t>Total 30%</w:t>
            </w:r>
          </w:p>
        </w:tc>
        <w:tc>
          <w:tcPr>
            <w:tcW w:w="4536" w:type="dxa"/>
          </w:tcPr>
          <w:p w:rsidR="007E5B02" w:rsidRPr="009F51F8" w:rsidRDefault="007E5B02" w:rsidP="00B44106">
            <w:pPr>
              <w:jc w:val="center"/>
              <w:rPr>
                <w:rFonts w:ascii="Arial" w:hAnsi="Arial" w:cs="Arial"/>
                <w:sz w:val="18"/>
                <w:szCs w:val="18"/>
              </w:rPr>
            </w:pPr>
            <w:r w:rsidRPr="009F51F8">
              <w:rPr>
                <w:rFonts w:ascii="Arial" w:hAnsi="Arial" w:cs="Arial"/>
                <w:sz w:val="18"/>
                <w:szCs w:val="18"/>
              </w:rPr>
              <w:t>Total 30%</w:t>
            </w:r>
          </w:p>
        </w:tc>
        <w:tc>
          <w:tcPr>
            <w:tcW w:w="4394" w:type="dxa"/>
          </w:tcPr>
          <w:p w:rsidR="007E5B02" w:rsidRPr="009F51F8" w:rsidRDefault="007E5B02" w:rsidP="00B44106">
            <w:pPr>
              <w:jc w:val="center"/>
              <w:rPr>
                <w:rFonts w:ascii="Arial" w:hAnsi="Arial" w:cs="Arial"/>
                <w:sz w:val="18"/>
                <w:szCs w:val="18"/>
              </w:rPr>
            </w:pPr>
            <w:r w:rsidRPr="009F51F8">
              <w:rPr>
                <w:rFonts w:ascii="Arial" w:hAnsi="Arial" w:cs="Arial"/>
                <w:sz w:val="18"/>
                <w:szCs w:val="18"/>
              </w:rPr>
              <w:t>Total 40%</w:t>
            </w:r>
          </w:p>
        </w:tc>
      </w:tr>
    </w:tbl>
    <w:p w:rsidR="008846B3" w:rsidRPr="009F51F8" w:rsidRDefault="008846B3" w:rsidP="00094003">
      <w:pPr>
        <w:ind w:firstLine="708"/>
        <w:jc w:val="both"/>
        <w:rPr>
          <w:rFonts w:ascii="Arial" w:hAnsi="Arial" w:cs="Arial"/>
          <w:b/>
          <w:sz w:val="18"/>
          <w:szCs w:val="18"/>
        </w:rPr>
      </w:pPr>
    </w:p>
    <w:p w:rsidR="008846B3" w:rsidRPr="009F51F8" w:rsidRDefault="001A48DB" w:rsidP="008973B1">
      <w:pPr>
        <w:ind w:firstLine="708"/>
        <w:jc w:val="both"/>
        <w:rPr>
          <w:rFonts w:ascii="Arial" w:hAnsi="Arial" w:cs="Arial"/>
          <w:b/>
          <w:sz w:val="18"/>
          <w:szCs w:val="18"/>
        </w:rPr>
      </w:pPr>
      <w:r w:rsidRPr="009F51F8">
        <w:rPr>
          <w:rFonts w:ascii="Arial" w:hAnsi="Arial" w:cs="Arial"/>
          <w:b/>
          <w:sz w:val="18"/>
          <w:szCs w:val="18"/>
        </w:rPr>
        <w:t>s</w:t>
      </w:r>
      <w:r w:rsidR="008846B3" w:rsidRPr="009F51F8">
        <w:rPr>
          <w:rFonts w:ascii="Arial" w:hAnsi="Arial" w:cs="Arial"/>
          <w:b/>
          <w:sz w:val="18"/>
          <w:szCs w:val="18"/>
        </w:rPr>
        <w:t xml:space="preserve">. </w:t>
      </w:r>
      <w:r w:rsidR="002365F1" w:rsidRPr="009F51F8">
        <w:rPr>
          <w:rFonts w:ascii="Arial" w:hAnsi="Arial" w:cs="Arial"/>
          <w:b/>
          <w:sz w:val="18"/>
          <w:szCs w:val="18"/>
        </w:rPr>
        <w:t>B</w:t>
      </w:r>
      <w:r w:rsidR="008846B3" w:rsidRPr="009F51F8">
        <w:rPr>
          <w:rFonts w:ascii="Arial" w:hAnsi="Arial" w:cs="Arial"/>
          <w:b/>
          <w:sz w:val="18"/>
          <w:szCs w:val="18"/>
        </w:rPr>
        <w:t xml:space="preserve">ibliografía y </w:t>
      </w:r>
      <w:proofErr w:type="spellStart"/>
      <w:r w:rsidR="008846B3" w:rsidRPr="009F51F8">
        <w:rPr>
          <w:rFonts w:ascii="Arial" w:hAnsi="Arial" w:cs="Arial"/>
          <w:b/>
          <w:sz w:val="18"/>
          <w:szCs w:val="18"/>
        </w:rPr>
        <w:t>cibergrafía</w:t>
      </w:r>
      <w:proofErr w:type="spellEnd"/>
    </w:p>
    <w:p w:rsidR="000000BD" w:rsidRPr="009F51F8" w:rsidRDefault="00CB0923" w:rsidP="00D06E74">
      <w:pPr>
        <w:pStyle w:val="Prrafodelista"/>
        <w:numPr>
          <w:ilvl w:val="0"/>
          <w:numId w:val="10"/>
        </w:numPr>
        <w:jc w:val="both"/>
        <w:rPr>
          <w:rFonts w:ascii="Arial" w:hAnsi="Arial" w:cs="Arial"/>
          <w:sz w:val="18"/>
          <w:szCs w:val="18"/>
        </w:rPr>
      </w:pPr>
      <w:r w:rsidRPr="009F51F8">
        <w:rPr>
          <w:rFonts w:ascii="Arial" w:hAnsi="Arial" w:cs="Arial"/>
          <w:sz w:val="18"/>
          <w:szCs w:val="18"/>
        </w:rPr>
        <w:t>Alcaldía de Medellín. Por un pacto social para el ordenamiento territorial. Medellín 2007.</w:t>
      </w:r>
    </w:p>
    <w:p w:rsidR="00CB0923" w:rsidRPr="009F51F8" w:rsidRDefault="000000BD" w:rsidP="00D06E74">
      <w:pPr>
        <w:pStyle w:val="Prrafodelista"/>
        <w:numPr>
          <w:ilvl w:val="0"/>
          <w:numId w:val="10"/>
        </w:numPr>
        <w:jc w:val="both"/>
        <w:rPr>
          <w:rFonts w:ascii="Arial" w:hAnsi="Arial" w:cs="Arial"/>
          <w:sz w:val="18"/>
          <w:szCs w:val="18"/>
        </w:rPr>
      </w:pPr>
      <w:r w:rsidRPr="009F51F8">
        <w:rPr>
          <w:rFonts w:ascii="Arial" w:hAnsi="Arial" w:cs="Arial"/>
          <w:sz w:val="18"/>
          <w:szCs w:val="18"/>
        </w:rPr>
        <w:t>Andrade Pérez, Ángela. Bases conceptuales y guía metodológica para la formulación del plan de ordenamiento territorial departamental. IGAC-</w:t>
      </w:r>
      <w:proofErr w:type="spellStart"/>
      <w:r w:rsidRPr="009F51F8">
        <w:rPr>
          <w:rFonts w:ascii="Arial" w:hAnsi="Arial" w:cs="Arial"/>
          <w:sz w:val="18"/>
          <w:szCs w:val="18"/>
        </w:rPr>
        <w:t>Minhacienda</w:t>
      </w:r>
      <w:proofErr w:type="spellEnd"/>
      <w:r w:rsidRPr="009F51F8">
        <w:rPr>
          <w:rFonts w:ascii="Arial" w:hAnsi="Arial" w:cs="Arial"/>
          <w:sz w:val="18"/>
          <w:szCs w:val="18"/>
        </w:rPr>
        <w:t xml:space="preserve"> 1997.</w:t>
      </w:r>
    </w:p>
    <w:p w:rsidR="00CB0923" w:rsidRPr="009F51F8" w:rsidRDefault="00CB0923" w:rsidP="00CB0923">
      <w:pPr>
        <w:pStyle w:val="Prrafodelista"/>
        <w:numPr>
          <w:ilvl w:val="0"/>
          <w:numId w:val="10"/>
        </w:numPr>
        <w:jc w:val="both"/>
        <w:rPr>
          <w:rFonts w:ascii="Arial" w:hAnsi="Arial" w:cs="Arial"/>
          <w:sz w:val="18"/>
          <w:szCs w:val="18"/>
        </w:rPr>
      </w:pPr>
      <w:r w:rsidRPr="009F51F8">
        <w:rPr>
          <w:rFonts w:ascii="Arial" w:hAnsi="Arial" w:cs="Arial"/>
          <w:sz w:val="18"/>
          <w:szCs w:val="18"/>
        </w:rPr>
        <w:t xml:space="preserve">Borja, Miguel. El gobierno en los andes centrales: la metrópoli de la sabana. Bogotá </w:t>
      </w:r>
      <w:proofErr w:type="spellStart"/>
      <w:r w:rsidRPr="009F51F8">
        <w:rPr>
          <w:rFonts w:ascii="Arial" w:hAnsi="Arial" w:cs="Arial"/>
          <w:sz w:val="18"/>
          <w:szCs w:val="18"/>
        </w:rPr>
        <w:t>Esap</w:t>
      </w:r>
      <w:proofErr w:type="spellEnd"/>
      <w:r w:rsidRPr="009F51F8">
        <w:rPr>
          <w:rFonts w:ascii="Arial" w:hAnsi="Arial" w:cs="Arial"/>
          <w:sz w:val="18"/>
          <w:szCs w:val="18"/>
        </w:rPr>
        <w:t xml:space="preserve"> 2007.</w:t>
      </w:r>
    </w:p>
    <w:p w:rsidR="00F10608" w:rsidRPr="009F51F8" w:rsidRDefault="00D06E74" w:rsidP="00D06E74">
      <w:pPr>
        <w:pStyle w:val="Prrafodelista"/>
        <w:numPr>
          <w:ilvl w:val="0"/>
          <w:numId w:val="10"/>
        </w:numPr>
        <w:jc w:val="both"/>
        <w:rPr>
          <w:rFonts w:ascii="Arial" w:hAnsi="Arial" w:cs="Arial"/>
          <w:sz w:val="18"/>
          <w:szCs w:val="18"/>
        </w:rPr>
      </w:pPr>
      <w:r w:rsidRPr="009F51F8">
        <w:rPr>
          <w:rFonts w:ascii="Arial" w:hAnsi="Arial" w:cs="Arial"/>
          <w:sz w:val="18"/>
          <w:szCs w:val="18"/>
        </w:rPr>
        <w:t>Constitución Política de Colombia.</w:t>
      </w:r>
    </w:p>
    <w:p w:rsidR="00D06E74" w:rsidRPr="009F51F8" w:rsidRDefault="00F10608" w:rsidP="00D06E74">
      <w:pPr>
        <w:pStyle w:val="Prrafodelista"/>
        <w:numPr>
          <w:ilvl w:val="0"/>
          <w:numId w:val="10"/>
        </w:numPr>
        <w:jc w:val="both"/>
        <w:rPr>
          <w:rFonts w:ascii="Arial" w:hAnsi="Arial" w:cs="Arial"/>
          <w:sz w:val="18"/>
          <w:szCs w:val="18"/>
        </w:rPr>
      </w:pPr>
      <w:r w:rsidRPr="009F51F8">
        <w:rPr>
          <w:rFonts w:ascii="Arial" w:hAnsi="Arial" w:cs="Arial"/>
          <w:sz w:val="18"/>
          <w:szCs w:val="18"/>
        </w:rPr>
        <w:t xml:space="preserve">Colorado, Jorge Isaac. Guía metodológica para la formulación del plan de ordenamiento territorial municipal. </w:t>
      </w:r>
      <w:r w:rsidR="00CB0923" w:rsidRPr="009F51F8">
        <w:rPr>
          <w:rFonts w:ascii="Arial" w:hAnsi="Arial" w:cs="Arial"/>
          <w:sz w:val="18"/>
          <w:szCs w:val="18"/>
        </w:rPr>
        <w:t>IGAC 1997.</w:t>
      </w:r>
      <w:r w:rsidR="00D06E74" w:rsidRPr="009F51F8">
        <w:rPr>
          <w:rFonts w:ascii="Arial" w:hAnsi="Arial" w:cs="Arial"/>
          <w:sz w:val="18"/>
          <w:szCs w:val="18"/>
        </w:rPr>
        <w:t xml:space="preserve"> </w:t>
      </w:r>
    </w:p>
    <w:p w:rsidR="000000BD" w:rsidRPr="009F51F8" w:rsidRDefault="00D06E74" w:rsidP="00D06E74">
      <w:pPr>
        <w:pStyle w:val="Prrafodelista"/>
        <w:numPr>
          <w:ilvl w:val="0"/>
          <w:numId w:val="10"/>
        </w:numPr>
        <w:jc w:val="both"/>
        <w:rPr>
          <w:rFonts w:ascii="Arial" w:hAnsi="Arial" w:cs="Arial"/>
          <w:sz w:val="18"/>
          <w:szCs w:val="18"/>
        </w:rPr>
      </w:pPr>
      <w:r w:rsidRPr="009F51F8">
        <w:rPr>
          <w:rFonts w:ascii="Arial" w:hAnsi="Arial" w:cs="Arial"/>
          <w:sz w:val="18"/>
          <w:szCs w:val="18"/>
        </w:rPr>
        <w:t>Departamento Nacional de Planeación. El papel de los Consejos Territoriales de Planeación. Bogotá DNP- USAID 2007.</w:t>
      </w:r>
    </w:p>
    <w:p w:rsidR="00CB0923" w:rsidRPr="009F51F8" w:rsidRDefault="000000BD" w:rsidP="00D06E74">
      <w:pPr>
        <w:pStyle w:val="Prrafodelista"/>
        <w:numPr>
          <w:ilvl w:val="0"/>
          <w:numId w:val="10"/>
        </w:numPr>
        <w:jc w:val="both"/>
        <w:rPr>
          <w:rFonts w:ascii="Arial" w:hAnsi="Arial" w:cs="Arial"/>
          <w:sz w:val="18"/>
          <w:szCs w:val="18"/>
        </w:rPr>
      </w:pPr>
      <w:proofErr w:type="spellStart"/>
      <w:r w:rsidRPr="009F51F8">
        <w:rPr>
          <w:rFonts w:ascii="Arial" w:hAnsi="Arial" w:cs="Arial"/>
          <w:sz w:val="18"/>
          <w:szCs w:val="18"/>
        </w:rPr>
        <w:t>Fals</w:t>
      </w:r>
      <w:proofErr w:type="spellEnd"/>
      <w:r w:rsidRPr="009F51F8">
        <w:rPr>
          <w:rFonts w:ascii="Arial" w:hAnsi="Arial" w:cs="Arial"/>
          <w:sz w:val="18"/>
          <w:szCs w:val="18"/>
        </w:rPr>
        <w:t xml:space="preserve"> Borda, Orlando. La insurgencia de las provincias: hacia un nuevo ordenamiento territorial para Colombia. Siglo XXI Universidad Nacional de Colombia. 1988.</w:t>
      </w:r>
    </w:p>
    <w:p w:rsidR="00D06E74" w:rsidRPr="009F51F8" w:rsidRDefault="00CB0923" w:rsidP="00D06E74">
      <w:pPr>
        <w:pStyle w:val="Prrafodelista"/>
        <w:numPr>
          <w:ilvl w:val="0"/>
          <w:numId w:val="10"/>
        </w:numPr>
        <w:jc w:val="both"/>
        <w:rPr>
          <w:rFonts w:ascii="Arial" w:hAnsi="Arial" w:cs="Arial"/>
          <w:sz w:val="18"/>
          <w:szCs w:val="18"/>
        </w:rPr>
      </w:pPr>
      <w:r w:rsidRPr="009F51F8">
        <w:rPr>
          <w:rFonts w:ascii="Arial" w:hAnsi="Arial" w:cs="Arial"/>
          <w:sz w:val="18"/>
          <w:szCs w:val="18"/>
        </w:rPr>
        <w:t xml:space="preserve">IGAC. Guía simplificada para la elaboración del plan de ordenamiento territorial municipal. IGAC-CAR-GTZ. Bogotá 1998. </w:t>
      </w:r>
    </w:p>
    <w:p w:rsidR="00D06E74" w:rsidRPr="009F51F8" w:rsidRDefault="00F10608" w:rsidP="00D06E74">
      <w:pPr>
        <w:pStyle w:val="Prrafodelista"/>
        <w:numPr>
          <w:ilvl w:val="0"/>
          <w:numId w:val="10"/>
        </w:numPr>
        <w:jc w:val="both"/>
        <w:rPr>
          <w:rFonts w:ascii="Arial" w:hAnsi="Arial" w:cs="Arial"/>
          <w:sz w:val="18"/>
          <w:szCs w:val="18"/>
        </w:rPr>
      </w:pPr>
      <w:r w:rsidRPr="009F51F8">
        <w:rPr>
          <w:rFonts w:ascii="Arial" w:hAnsi="Arial" w:cs="Arial"/>
          <w:sz w:val="18"/>
          <w:szCs w:val="18"/>
        </w:rPr>
        <w:t>Leyes 134, 136, 152 y 388</w:t>
      </w:r>
      <w:r w:rsidR="00D06E74" w:rsidRPr="009F51F8">
        <w:rPr>
          <w:rFonts w:ascii="Arial" w:hAnsi="Arial" w:cs="Arial"/>
          <w:sz w:val="18"/>
          <w:szCs w:val="18"/>
        </w:rPr>
        <w:t>.</w:t>
      </w:r>
    </w:p>
    <w:p w:rsidR="008973B1" w:rsidRDefault="00F10608" w:rsidP="008973B1">
      <w:pPr>
        <w:pStyle w:val="Prrafodelista"/>
        <w:numPr>
          <w:ilvl w:val="0"/>
          <w:numId w:val="10"/>
        </w:numPr>
        <w:jc w:val="both"/>
        <w:rPr>
          <w:rFonts w:ascii="Arial" w:hAnsi="Arial" w:cs="Arial"/>
          <w:sz w:val="18"/>
          <w:szCs w:val="18"/>
        </w:rPr>
      </w:pPr>
      <w:proofErr w:type="spellStart"/>
      <w:r w:rsidRPr="009F51F8">
        <w:rPr>
          <w:rFonts w:ascii="Arial" w:hAnsi="Arial" w:cs="Arial"/>
          <w:sz w:val="18"/>
          <w:szCs w:val="18"/>
        </w:rPr>
        <w:t>Ministerior</w:t>
      </w:r>
      <w:proofErr w:type="spellEnd"/>
      <w:r w:rsidRPr="009F51F8">
        <w:rPr>
          <w:rFonts w:ascii="Arial" w:hAnsi="Arial" w:cs="Arial"/>
          <w:sz w:val="18"/>
          <w:szCs w:val="18"/>
        </w:rPr>
        <w:t xml:space="preserve"> de Medio Ambiente. Bases ambientales para el ordenamiento territorial municipal en el marco de la Ley 388 de 1997. Bogotá 1998.</w:t>
      </w:r>
    </w:p>
    <w:p w:rsidR="00D8517C" w:rsidRPr="00E76F88" w:rsidRDefault="00E76F88" w:rsidP="008973B1">
      <w:pPr>
        <w:pStyle w:val="Prrafodelista"/>
        <w:numPr>
          <w:ilvl w:val="0"/>
          <w:numId w:val="10"/>
        </w:numPr>
        <w:jc w:val="both"/>
        <w:rPr>
          <w:rFonts w:ascii="Arial" w:hAnsi="Arial" w:cs="Arial"/>
          <w:sz w:val="18"/>
          <w:szCs w:val="18"/>
          <w:highlight w:val="yellow"/>
        </w:rPr>
      </w:pPr>
      <w:r w:rsidRPr="00E76F88">
        <w:rPr>
          <w:rFonts w:ascii="Arial" w:hAnsi="Arial" w:cs="Arial"/>
          <w:sz w:val="18"/>
          <w:szCs w:val="18"/>
          <w:highlight w:val="yellow"/>
        </w:rPr>
        <w:t>Ley 1454 del 28 de Junio de2011, ley orgánica de ordenamiento territorial</w:t>
      </w:r>
    </w:p>
    <w:p w:rsidR="00E76F88" w:rsidRPr="00E76F88" w:rsidRDefault="00E76F88" w:rsidP="00E76F88">
      <w:pPr>
        <w:pStyle w:val="Prrafodelista"/>
        <w:numPr>
          <w:ilvl w:val="0"/>
          <w:numId w:val="10"/>
        </w:numPr>
        <w:jc w:val="both"/>
        <w:rPr>
          <w:rFonts w:ascii="Arial" w:hAnsi="Arial" w:cs="Arial"/>
          <w:sz w:val="18"/>
          <w:szCs w:val="18"/>
          <w:highlight w:val="yellow"/>
        </w:rPr>
      </w:pPr>
      <w:r w:rsidRPr="00E76F88">
        <w:rPr>
          <w:rFonts w:ascii="Arial" w:hAnsi="Arial" w:cs="Arial"/>
          <w:sz w:val="18"/>
          <w:szCs w:val="18"/>
          <w:highlight w:val="yellow"/>
        </w:rPr>
        <w:t>Ley 1625 de 2013. Régimen para las Áreas Metropolitanas</w:t>
      </w:r>
    </w:p>
    <w:p w:rsidR="00E76F88" w:rsidRPr="00E76F88" w:rsidRDefault="00E76F88" w:rsidP="00E76F88">
      <w:pPr>
        <w:pStyle w:val="Prrafodelista"/>
        <w:numPr>
          <w:ilvl w:val="0"/>
          <w:numId w:val="10"/>
        </w:numPr>
        <w:jc w:val="both"/>
        <w:rPr>
          <w:rFonts w:ascii="Arial" w:hAnsi="Arial" w:cs="Arial"/>
          <w:sz w:val="18"/>
          <w:szCs w:val="18"/>
          <w:highlight w:val="yellow"/>
        </w:rPr>
      </w:pPr>
      <w:r w:rsidRPr="00E76F88">
        <w:rPr>
          <w:rFonts w:ascii="Arial" w:hAnsi="Arial" w:cs="Arial"/>
          <w:sz w:val="18"/>
          <w:szCs w:val="18"/>
          <w:highlight w:val="yellow"/>
        </w:rPr>
        <w:t>Ley 1617 de 2013: Régimen para los Distritos Especiales</w:t>
      </w:r>
    </w:p>
    <w:p w:rsidR="00E76F88" w:rsidRPr="00E76F88" w:rsidRDefault="00E76F88" w:rsidP="00E76F88">
      <w:pPr>
        <w:pStyle w:val="Prrafodelista"/>
        <w:numPr>
          <w:ilvl w:val="0"/>
          <w:numId w:val="10"/>
        </w:numPr>
        <w:jc w:val="both"/>
        <w:rPr>
          <w:rFonts w:ascii="Arial" w:hAnsi="Arial" w:cs="Arial"/>
          <w:sz w:val="18"/>
          <w:szCs w:val="18"/>
          <w:highlight w:val="yellow"/>
        </w:rPr>
      </w:pPr>
      <w:r w:rsidRPr="00E76F88">
        <w:rPr>
          <w:rFonts w:ascii="Arial" w:hAnsi="Arial" w:cs="Arial"/>
          <w:sz w:val="18"/>
          <w:szCs w:val="18"/>
          <w:highlight w:val="yellow"/>
        </w:rPr>
        <w:t>Ley 1551 de 2012: Normas para modernizar la organización y el funcionamiento de los municipios</w:t>
      </w:r>
    </w:p>
    <w:p w:rsidR="00E76F88" w:rsidRPr="00E76F88" w:rsidRDefault="00E76F88" w:rsidP="00E76F88">
      <w:pPr>
        <w:pStyle w:val="Prrafodelista"/>
        <w:numPr>
          <w:ilvl w:val="0"/>
          <w:numId w:val="10"/>
        </w:numPr>
        <w:jc w:val="both"/>
        <w:rPr>
          <w:rFonts w:ascii="Tahoma" w:hAnsi="Tahoma" w:cs="Tahoma"/>
          <w:b/>
          <w:color w:val="333333"/>
          <w:sz w:val="18"/>
          <w:szCs w:val="18"/>
          <w:highlight w:val="yellow"/>
          <w:lang w:eastAsia="es-MX"/>
        </w:rPr>
      </w:pPr>
      <w:r w:rsidRPr="00E76F88">
        <w:rPr>
          <w:rFonts w:ascii="Arial" w:hAnsi="Arial" w:cs="Arial"/>
          <w:sz w:val="18"/>
          <w:szCs w:val="18"/>
          <w:highlight w:val="yellow"/>
        </w:rPr>
        <w:t> Decreto 3680 de 2011</w:t>
      </w:r>
    </w:p>
    <w:p w:rsidR="00E76F88" w:rsidRPr="009F51F8" w:rsidRDefault="00E76F88" w:rsidP="008973B1">
      <w:pPr>
        <w:pStyle w:val="Prrafodelista"/>
        <w:numPr>
          <w:ilvl w:val="0"/>
          <w:numId w:val="10"/>
        </w:numPr>
        <w:jc w:val="both"/>
        <w:rPr>
          <w:rFonts w:ascii="Arial" w:hAnsi="Arial" w:cs="Arial"/>
          <w:sz w:val="18"/>
          <w:szCs w:val="18"/>
        </w:rPr>
      </w:pPr>
    </w:p>
    <w:p w:rsidR="007E5B02" w:rsidRPr="009F51F8" w:rsidRDefault="007E5B02" w:rsidP="008973B1">
      <w:pPr>
        <w:pStyle w:val="Prrafodelista"/>
        <w:jc w:val="both"/>
        <w:rPr>
          <w:rFonts w:ascii="Arial" w:hAnsi="Arial" w:cs="Arial"/>
          <w:sz w:val="18"/>
          <w:szCs w:val="18"/>
        </w:rPr>
      </w:pPr>
    </w:p>
    <w:p w:rsidR="001A48DB" w:rsidRPr="009F51F8" w:rsidRDefault="00773519" w:rsidP="002B31AE">
      <w:pPr>
        <w:jc w:val="both"/>
        <w:rPr>
          <w:rFonts w:ascii="Arial" w:hAnsi="Arial" w:cs="Arial"/>
          <w:b/>
          <w:sz w:val="18"/>
          <w:szCs w:val="18"/>
        </w:rPr>
      </w:pPr>
      <w:r w:rsidRPr="009F51F8">
        <w:rPr>
          <w:rFonts w:ascii="Arial" w:hAnsi="Arial" w:cs="Arial"/>
          <w:sz w:val="18"/>
          <w:szCs w:val="18"/>
        </w:rPr>
        <w:tab/>
      </w:r>
      <w:r w:rsidR="00153049" w:rsidRPr="009F51F8">
        <w:rPr>
          <w:rFonts w:ascii="Arial" w:hAnsi="Arial" w:cs="Arial"/>
          <w:b/>
          <w:sz w:val="18"/>
          <w:szCs w:val="18"/>
        </w:rPr>
        <w:t>Nombre del Docente: Carlos Alberto Sanabria Zambrano</w:t>
      </w:r>
    </w:p>
    <w:p w:rsidR="001A48DB" w:rsidRPr="009F51F8" w:rsidRDefault="001A48DB" w:rsidP="008973B1">
      <w:pPr>
        <w:jc w:val="both"/>
        <w:rPr>
          <w:rFonts w:ascii="Arial" w:hAnsi="Arial" w:cs="Arial"/>
          <w:b/>
          <w:sz w:val="18"/>
          <w:szCs w:val="18"/>
        </w:rPr>
      </w:pPr>
    </w:p>
    <w:p w:rsidR="002B31AE" w:rsidRPr="009F51F8" w:rsidRDefault="00773519" w:rsidP="008973B1">
      <w:pPr>
        <w:ind w:firstLine="708"/>
        <w:jc w:val="both"/>
        <w:rPr>
          <w:rFonts w:ascii="Arial" w:hAnsi="Arial" w:cs="Arial"/>
          <w:color w:val="FF0000"/>
          <w:sz w:val="18"/>
          <w:szCs w:val="18"/>
        </w:rPr>
      </w:pPr>
      <w:r w:rsidRPr="009F51F8">
        <w:rPr>
          <w:rFonts w:ascii="Arial" w:hAnsi="Arial" w:cs="Arial"/>
          <w:b/>
          <w:sz w:val="18"/>
          <w:szCs w:val="18"/>
        </w:rPr>
        <w:t>Email</w:t>
      </w:r>
      <w:r w:rsidR="00877AC4" w:rsidRPr="009F51F8">
        <w:rPr>
          <w:rFonts w:ascii="Arial" w:hAnsi="Arial" w:cs="Arial"/>
          <w:b/>
          <w:sz w:val="18"/>
          <w:szCs w:val="18"/>
        </w:rPr>
        <w:t xml:space="preserve"> Institucional</w:t>
      </w:r>
      <w:r w:rsidR="00153049" w:rsidRPr="009F51F8">
        <w:rPr>
          <w:rFonts w:ascii="Arial" w:hAnsi="Arial" w:cs="Arial"/>
          <w:b/>
          <w:sz w:val="18"/>
          <w:szCs w:val="18"/>
        </w:rPr>
        <w:t>: carlos_sanabria@cun.edu.co</w:t>
      </w:r>
    </w:p>
    <w:p w:rsidR="008846B3" w:rsidRPr="009F51F8" w:rsidRDefault="008846B3" w:rsidP="00094003">
      <w:pPr>
        <w:jc w:val="both"/>
        <w:rPr>
          <w:rFonts w:ascii="Arial" w:hAnsi="Arial" w:cs="Arial"/>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gridCol w:w="2835"/>
      </w:tblGrid>
      <w:tr w:rsidR="00BE292B" w:rsidRPr="009F51F8">
        <w:tc>
          <w:tcPr>
            <w:tcW w:w="7513" w:type="dxa"/>
          </w:tcPr>
          <w:p w:rsidR="008846B3" w:rsidRPr="009F51F8" w:rsidRDefault="008846B3" w:rsidP="00B44106">
            <w:pPr>
              <w:jc w:val="center"/>
              <w:rPr>
                <w:rFonts w:ascii="Arial" w:hAnsi="Arial" w:cs="Arial"/>
                <w:b/>
                <w:sz w:val="18"/>
                <w:szCs w:val="18"/>
              </w:rPr>
            </w:pPr>
            <w:r w:rsidRPr="009F51F8">
              <w:rPr>
                <w:rFonts w:ascii="Arial" w:hAnsi="Arial" w:cs="Arial"/>
                <w:b/>
                <w:sz w:val="18"/>
                <w:szCs w:val="18"/>
              </w:rPr>
              <w:lastRenderedPageBreak/>
              <w:t>Desarrollado por</w:t>
            </w:r>
          </w:p>
        </w:tc>
        <w:tc>
          <w:tcPr>
            <w:tcW w:w="2551" w:type="dxa"/>
          </w:tcPr>
          <w:p w:rsidR="008846B3" w:rsidRPr="009F51F8" w:rsidRDefault="008846B3" w:rsidP="00B44106">
            <w:pPr>
              <w:jc w:val="center"/>
              <w:rPr>
                <w:rFonts w:ascii="Arial" w:hAnsi="Arial" w:cs="Arial"/>
                <w:b/>
                <w:sz w:val="18"/>
                <w:szCs w:val="18"/>
              </w:rPr>
            </w:pPr>
            <w:r w:rsidRPr="009F51F8">
              <w:rPr>
                <w:rFonts w:ascii="Arial" w:hAnsi="Arial" w:cs="Arial"/>
                <w:b/>
                <w:sz w:val="18"/>
                <w:szCs w:val="18"/>
              </w:rPr>
              <w:t>Validado por</w:t>
            </w:r>
          </w:p>
        </w:tc>
        <w:tc>
          <w:tcPr>
            <w:tcW w:w="2835" w:type="dxa"/>
          </w:tcPr>
          <w:p w:rsidR="008846B3" w:rsidRPr="009F51F8" w:rsidRDefault="008846B3" w:rsidP="00B44106">
            <w:pPr>
              <w:jc w:val="center"/>
              <w:rPr>
                <w:rFonts w:ascii="Arial" w:hAnsi="Arial" w:cs="Arial"/>
                <w:b/>
                <w:sz w:val="18"/>
                <w:szCs w:val="18"/>
              </w:rPr>
            </w:pPr>
            <w:r w:rsidRPr="009F51F8">
              <w:rPr>
                <w:rFonts w:ascii="Arial" w:hAnsi="Arial" w:cs="Arial"/>
                <w:b/>
                <w:sz w:val="18"/>
                <w:szCs w:val="18"/>
              </w:rPr>
              <w:t>Aprobado por</w:t>
            </w:r>
          </w:p>
        </w:tc>
      </w:tr>
      <w:tr w:rsidR="00BE292B" w:rsidRPr="009F51F8">
        <w:tc>
          <w:tcPr>
            <w:tcW w:w="7513" w:type="dxa"/>
          </w:tcPr>
          <w:p w:rsidR="008846B3" w:rsidRPr="009F51F8" w:rsidRDefault="008846B3" w:rsidP="00153049">
            <w:pPr>
              <w:rPr>
                <w:rFonts w:ascii="Arial" w:hAnsi="Arial" w:cs="Arial"/>
                <w:color w:val="A6A6A6"/>
                <w:sz w:val="18"/>
                <w:szCs w:val="18"/>
              </w:rPr>
            </w:pPr>
          </w:p>
          <w:p w:rsidR="008846B3" w:rsidRPr="009F51F8" w:rsidRDefault="00153049" w:rsidP="00B44106">
            <w:pPr>
              <w:jc w:val="center"/>
              <w:rPr>
                <w:rFonts w:ascii="Arial" w:hAnsi="Arial" w:cs="Arial"/>
                <w:sz w:val="18"/>
                <w:szCs w:val="18"/>
              </w:rPr>
            </w:pPr>
            <w:r w:rsidRPr="009F51F8">
              <w:rPr>
                <w:rFonts w:ascii="Arial" w:hAnsi="Arial" w:cs="Arial"/>
                <w:sz w:val="18"/>
                <w:szCs w:val="18"/>
              </w:rPr>
              <w:t>Carlos Alberto Sanabria Zambrano</w:t>
            </w:r>
          </w:p>
        </w:tc>
        <w:tc>
          <w:tcPr>
            <w:tcW w:w="2551" w:type="dxa"/>
          </w:tcPr>
          <w:p w:rsidR="008846B3" w:rsidRPr="009F51F8" w:rsidRDefault="008846B3" w:rsidP="00B44106">
            <w:pPr>
              <w:jc w:val="center"/>
              <w:rPr>
                <w:rFonts w:ascii="Arial" w:hAnsi="Arial" w:cs="Arial"/>
                <w:color w:val="A6A6A6"/>
                <w:sz w:val="18"/>
                <w:szCs w:val="18"/>
              </w:rPr>
            </w:pPr>
          </w:p>
        </w:tc>
        <w:tc>
          <w:tcPr>
            <w:tcW w:w="2835" w:type="dxa"/>
          </w:tcPr>
          <w:p w:rsidR="008846B3" w:rsidRPr="009F51F8" w:rsidRDefault="008846B3" w:rsidP="00B44106">
            <w:pPr>
              <w:jc w:val="center"/>
              <w:rPr>
                <w:rFonts w:ascii="Arial" w:hAnsi="Arial" w:cs="Arial"/>
                <w:color w:val="A6A6A6"/>
                <w:sz w:val="18"/>
                <w:szCs w:val="18"/>
              </w:rPr>
            </w:pPr>
          </w:p>
        </w:tc>
      </w:tr>
    </w:tbl>
    <w:p w:rsidR="008846B3" w:rsidRPr="009F51F8" w:rsidRDefault="008846B3" w:rsidP="00094003">
      <w:pPr>
        <w:jc w:val="both"/>
        <w:rPr>
          <w:rFonts w:ascii="Arial" w:hAnsi="Arial" w:cs="Arial"/>
          <w:b/>
          <w:sz w:val="18"/>
          <w:szCs w:val="18"/>
        </w:rPr>
      </w:pPr>
    </w:p>
    <w:p w:rsidR="008846B3" w:rsidRPr="009F51F8" w:rsidRDefault="008846B3" w:rsidP="00094003">
      <w:pPr>
        <w:jc w:val="both"/>
        <w:rPr>
          <w:rFonts w:ascii="Arial" w:hAnsi="Arial" w:cs="Arial"/>
          <w:b/>
          <w:sz w:val="18"/>
          <w:szCs w:val="18"/>
        </w:rPr>
      </w:pPr>
      <w:r w:rsidRPr="009F51F8">
        <w:rPr>
          <w:rFonts w:ascii="Arial" w:hAnsi="Arial" w:cs="Arial"/>
          <w:b/>
          <w:sz w:val="18"/>
          <w:szCs w:val="18"/>
        </w:rPr>
        <w:tab/>
        <w:t xml:space="preserve">Fecha: </w:t>
      </w:r>
      <w:r w:rsidR="00153049" w:rsidRPr="009F51F8">
        <w:rPr>
          <w:rFonts w:ascii="Arial" w:hAnsi="Arial" w:cs="Arial"/>
          <w:b/>
          <w:sz w:val="18"/>
          <w:szCs w:val="18"/>
        </w:rPr>
        <w:t>Mayo de 2011</w:t>
      </w:r>
    </w:p>
    <w:sectPr w:rsidR="008846B3" w:rsidRPr="009F51F8" w:rsidSect="00A06252">
      <w:headerReference w:type="default" r:id="rId9"/>
      <w:footerReference w:type="default" r:id="rId1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12" w:rsidRDefault="00D15F12">
      <w:r>
        <w:separator/>
      </w:r>
    </w:p>
  </w:endnote>
  <w:endnote w:type="continuationSeparator" w:id="0">
    <w:p w:rsidR="00D15F12" w:rsidRDefault="00D1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BD" w:rsidRPr="004B3A77" w:rsidRDefault="000000BD" w:rsidP="0034454C">
    <w:pPr>
      <w:pStyle w:val="Piedepgina"/>
      <w:jc w:val="center"/>
      <w:rPr>
        <w:rFonts w:ascii="Arial" w:hAnsi="Arial" w:cs="Arial"/>
        <w:b/>
        <w:sz w:val="20"/>
        <w:szCs w:val="20"/>
      </w:rPr>
    </w:pPr>
    <w:r w:rsidRPr="004B3A77">
      <w:rPr>
        <w:rFonts w:ascii="Arial" w:hAnsi="Arial" w:cs="Arial"/>
        <w:b/>
        <w:sz w:val="20"/>
        <w:szCs w:val="20"/>
      </w:rPr>
      <w:t>VICERRECTORIA ACADEMICA Y DE INVESTIGACIONES</w:t>
    </w:r>
  </w:p>
  <w:p w:rsidR="000000BD" w:rsidRDefault="00D15F12" w:rsidP="0034454C">
    <w:pPr>
      <w:pStyle w:val="Piedepgina"/>
      <w:jc w:val="center"/>
      <w:rPr>
        <w:rFonts w:ascii="Arial" w:hAnsi="Arial" w:cs="Arial"/>
        <w:sz w:val="20"/>
        <w:szCs w:val="20"/>
      </w:rPr>
    </w:pPr>
    <w:hyperlink r:id="rId1" w:history="1">
      <w:r w:rsidR="000000BD" w:rsidRPr="00844D72">
        <w:rPr>
          <w:rStyle w:val="Hipervnculo"/>
          <w:rFonts w:ascii="Arial" w:hAnsi="Arial" w:cs="Arial"/>
          <w:sz w:val="20"/>
          <w:szCs w:val="20"/>
        </w:rPr>
        <w:t>www.cun.edu.co</w:t>
      </w:r>
    </w:hyperlink>
  </w:p>
  <w:p w:rsidR="000000BD" w:rsidRDefault="000000BD" w:rsidP="0034454C">
    <w:pPr>
      <w:pStyle w:val="Piedepgina"/>
      <w:jc w:val="center"/>
      <w:rPr>
        <w:rFonts w:ascii="Arial" w:hAnsi="Arial" w:cs="Arial"/>
        <w:sz w:val="20"/>
        <w:szCs w:val="20"/>
      </w:rPr>
    </w:pPr>
    <w:r>
      <w:rPr>
        <w:rFonts w:ascii="Arial" w:hAnsi="Arial" w:cs="Arial"/>
        <w:sz w:val="20"/>
        <w:szCs w:val="20"/>
      </w:rPr>
      <w:t>viceacadem@cun.edu.co</w:t>
    </w:r>
  </w:p>
  <w:p w:rsidR="000000BD" w:rsidRPr="0034454C" w:rsidRDefault="000000BD" w:rsidP="0034454C">
    <w:pPr>
      <w:pStyle w:val="Piedepgina"/>
      <w:jc w:val="center"/>
      <w:rPr>
        <w:rFonts w:ascii="Arial" w:hAnsi="Arial" w:cs="Arial"/>
        <w:sz w:val="20"/>
        <w:szCs w:val="20"/>
      </w:rPr>
    </w:pPr>
    <w:r w:rsidRPr="0034454C">
      <w:rPr>
        <w:rFonts w:ascii="Arial" w:hAnsi="Arial" w:cs="Arial"/>
        <w:sz w:val="20"/>
        <w:szCs w:val="20"/>
      </w:rPr>
      <w:t>Bogot</w:t>
    </w:r>
    <w:r>
      <w:rPr>
        <w:rFonts w:ascii="Arial" w:hAnsi="Arial" w:cs="Arial"/>
        <w:sz w:val="20"/>
        <w:szCs w:val="20"/>
      </w:rPr>
      <w: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12" w:rsidRDefault="00D15F12">
      <w:r>
        <w:separator/>
      </w:r>
    </w:p>
  </w:footnote>
  <w:footnote w:type="continuationSeparator" w:id="0">
    <w:p w:rsidR="00D15F12" w:rsidRDefault="00D15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BD" w:rsidRDefault="000000BD" w:rsidP="0034454C">
    <w:pPr>
      <w:pStyle w:val="Encabezado"/>
      <w:jc w:val="center"/>
    </w:pPr>
    <w:r>
      <w:rPr>
        <w:noProof/>
        <w:lang w:val="es-CO" w:eastAsia="es-CO"/>
      </w:rPr>
      <w:drawing>
        <wp:inline distT="0" distB="0" distL="0" distR="0">
          <wp:extent cx="2147570" cy="1158875"/>
          <wp:effectExtent l="19050" t="0" r="5080" b="0"/>
          <wp:docPr id="1" name="Imagen 1" descr="LOGO C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N"/>
                  <pic:cNvPicPr>
                    <a:picLocks noChangeAspect="1" noChangeArrowheads="1"/>
                  </pic:cNvPicPr>
                </pic:nvPicPr>
                <pic:blipFill>
                  <a:blip r:embed="rId1"/>
                  <a:srcRect/>
                  <a:stretch>
                    <a:fillRect/>
                  </a:stretch>
                </pic:blipFill>
                <pic:spPr bwMode="auto">
                  <a:xfrm>
                    <a:off x="0" y="0"/>
                    <a:ext cx="2147570" cy="1158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6EB"/>
    <w:multiLevelType w:val="hybridMultilevel"/>
    <w:tmpl w:val="0F6C10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DD1882"/>
    <w:multiLevelType w:val="hybridMultilevel"/>
    <w:tmpl w:val="C28852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24D07900"/>
    <w:multiLevelType w:val="multilevel"/>
    <w:tmpl w:val="8D6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46137"/>
    <w:multiLevelType w:val="hybridMultilevel"/>
    <w:tmpl w:val="2C283E72"/>
    <w:lvl w:ilvl="0" w:tplc="D898E866">
      <w:start w:val="17"/>
      <w:numFmt w:val="bullet"/>
      <w:lvlText w:val="-"/>
      <w:lvlJc w:val="left"/>
      <w:pPr>
        <w:ind w:left="720" w:hanging="360"/>
      </w:pPr>
      <w:rPr>
        <w:rFonts w:ascii="Arial" w:eastAsia="Times New Roman" w:hAnsi="Aria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5307B2"/>
    <w:multiLevelType w:val="multilevel"/>
    <w:tmpl w:val="AF6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F136E"/>
    <w:multiLevelType w:val="multilevel"/>
    <w:tmpl w:val="4D2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5D35FD"/>
    <w:multiLevelType w:val="hybridMultilevel"/>
    <w:tmpl w:val="F7C841D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50911AE"/>
    <w:multiLevelType w:val="hybridMultilevel"/>
    <w:tmpl w:val="4E2A32A2"/>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4706151"/>
    <w:multiLevelType w:val="multilevel"/>
    <w:tmpl w:val="5062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82E6E"/>
    <w:multiLevelType w:val="hybridMultilevel"/>
    <w:tmpl w:val="E29AA7F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Arial"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Arial"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Arial"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nsid w:val="66D25B9B"/>
    <w:multiLevelType w:val="hybridMultilevel"/>
    <w:tmpl w:val="40BE0552"/>
    <w:lvl w:ilvl="0" w:tplc="0C0A0001">
      <w:start w:val="1"/>
      <w:numFmt w:val="bullet"/>
      <w:lvlText w:val=""/>
      <w:lvlJc w:val="left"/>
      <w:pPr>
        <w:tabs>
          <w:tab w:val="num" w:pos="1434"/>
        </w:tabs>
        <w:ind w:left="1434" w:hanging="360"/>
      </w:pPr>
      <w:rPr>
        <w:rFonts w:ascii="Symbol" w:hAnsi="Symbol" w:hint="default"/>
      </w:rPr>
    </w:lvl>
    <w:lvl w:ilvl="1" w:tplc="0C0A0003" w:tentative="1">
      <w:start w:val="1"/>
      <w:numFmt w:val="bullet"/>
      <w:lvlText w:val="o"/>
      <w:lvlJc w:val="left"/>
      <w:pPr>
        <w:tabs>
          <w:tab w:val="num" w:pos="2154"/>
        </w:tabs>
        <w:ind w:left="2154" w:hanging="360"/>
      </w:pPr>
      <w:rPr>
        <w:rFonts w:ascii="Courier New" w:hAnsi="Courier New" w:cs="Arial" w:hint="default"/>
      </w:rPr>
    </w:lvl>
    <w:lvl w:ilvl="2" w:tplc="0C0A0005" w:tentative="1">
      <w:start w:val="1"/>
      <w:numFmt w:val="bullet"/>
      <w:lvlText w:val=""/>
      <w:lvlJc w:val="left"/>
      <w:pPr>
        <w:tabs>
          <w:tab w:val="num" w:pos="2874"/>
        </w:tabs>
        <w:ind w:left="2874" w:hanging="360"/>
      </w:pPr>
      <w:rPr>
        <w:rFonts w:ascii="Wingdings" w:hAnsi="Wingdings" w:hint="default"/>
      </w:rPr>
    </w:lvl>
    <w:lvl w:ilvl="3" w:tplc="0C0A0001" w:tentative="1">
      <w:start w:val="1"/>
      <w:numFmt w:val="bullet"/>
      <w:lvlText w:val=""/>
      <w:lvlJc w:val="left"/>
      <w:pPr>
        <w:tabs>
          <w:tab w:val="num" w:pos="3594"/>
        </w:tabs>
        <w:ind w:left="3594" w:hanging="360"/>
      </w:pPr>
      <w:rPr>
        <w:rFonts w:ascii="Symbol" w:hAnsi="Symbol" w:hint="default"/>
      </w:rPr>
    </w:lvl>
    <w:lvl w:ilvl="4" w:tplc="0C0A0003" w:tentative="1">
      <w:start w:val="1"/>
      <w:numFmt w:val="bullet"/>
      <w:lvlText w:val="o"/>
      <w:lvlJc w:val="left"/>
      <w:pPr>
        <w:tabs>
          <w:tab w:val="num" w:pos="4314"/>
        </w:tabs>
        <w:ind w:left="4314" w:hanging="360"/>
      </w:pPr>
      <w:rPr>
        <w:rFonts w:ascii="Courier New" w:hAnsi="Courier New" w:cs="Arial" w:hint="default"/>
      </w:rPr>
    </w:lvl>
    <w:lvl w:ilvl="5" w:tplc="0C0A0005" w:tentative="1">
      <w:start w:val="1"/>
      <w:numFmt w:val="bullet"/>
      <w:lvlText w:val=""/>
      <w:lvlJc w:val="left"/>
      <w:pPr>
        <w:tabs>
          <w:tab w:val="num" w:pos="5034"/>
        </w:tabs>
        <w:ind w:left="5034" w:hanging="360"/>
      </w:pPr>
      <w:rPr>
        <w:rFonts w:ascii="Wingdings" w:hAnsi="Wingdings" w:hint="default"/>
      </w:rPr>
    </w:lvl>
    <w:lvl w:ilvl="6" w:tplc="0C0A0001" w:tentative="1">
      <w:start w:val="1"/>
      <w:numFmt w:val="bullet"/>
      <w:lvlText w:val=""/>
      <w:lvlJc w:val="left"/>
      <w:pPr>
        <w:tabs>
          <w:tab w:val="num" w:pos="5754"/>
        </w:tabs>
        <w:ind w:left="5754" w:hanging="360"/>
      </w:pPr>
      <w:rPr>
        <w:rFonts w:ascii="Symbol" w:hAnsi="Symbol" w:hint="default"/>
      </w:rPr>
    </w:lvl>
    <w:lvl w:ilvl="7" w:tplc="0C0A0003" w:tentative="1">
      <w:start w:val="1"/>
      <w:numFmt w:val="bullet"/>
      <w:lvlText w:val="o"/>
      <w:lvlJc w:val="left"/>
      <w:pPr>
        <w:tabs>
          <w:tab w:val="num" w:pos="6474"/>
        </w:tabs>
        <w:ind w:left="6474" w:hanging="360"/>
      </w:pPr>
      <w:rPr>
        <w:rFonts w:ascii="Courier New" w:hAnsi="Courier New" w:cs="Arial" w:hint="default"/>
      </w:rPr>
    </w:lvl>
    <w:lvl w:ilvl="8" w:tplc="0C0A0005" w:tentative="1">
      <w:start w:val="1"/>
      <w:numFmt w:val="bullet"/>
      <w:lvlText w:val=""/>
      <w:lvlJc w:val="left"/>
      <w:pPr>
        <w:tabs>
          <w:tab w:val="num" w:pos="7194"/>
        </w:tabs>
        <w:ind w:left="7194" w:hanging="360"/>
      </w:pPr>
      <w:rPr>
        <w:rFonts w:ascii="Wingdings" w:hAnsi="Wingdings" w:hint="default"/>
      </w:rPr>
    </w:lvl>
  </w:abstractNum>
  <w:abstractNum w:abstractNumId="11">
    <w:nsid w:val="70901B14"/>
    <w:multiLevelType w:val="hybridMultilevel"/>
    <w:tmpl w:val="A030F64C"/>
    <w:lvl w:ilvl="0" w:tplc="39583814">
      <w:start w:val="17"/>
      <w:numFmt w:val="bullet"/>
      <w:lvlText w:val="-"/>
      <w:lvlJc w:val="left"/>
      <w:pPr>
        <w:ind w:left="720" w:hanging="360"/>
      </w:pPr>
      <w:rPr>
        <w:rFonts w:ascii="Arial" w:eastAsia="Times New Roman" w:hAnsi="Arial" w:cs="Symbol" w:hint="default"/>
        <w:color w:val="auto"/>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8604CE3"/>
    <w:multiLevelType w:val="hybridMultilevel"/>
    <w:tmpl w:val="E73C7BB2"/>
    <w:lvl w:ilvl="0" w:tplc="0C0A0001">
      <w:start w:val="1"/>
      <w:numFmt w:val="bullet"/>
      <w:lvlText w:val=""/>
      <w:lvlJc w:val="left"/>
      <w:pPr>
        <w:tabs>
          <w:tab w:val="num" w:pos="1434"/>
        </w:tabs>
        <w:ind w:left="1434" w:hanging="360"/>
      </w:pPr>
      <w:rPr>
        <w:rFonts w:ascii="Symbol" w:hAnsi="Symbol" w:hint="default"/>
      </w:rPr>
    </w:lvl>
    <w:lvl w:ilvl="1" w:tplc="0C0A0003" w:tentative="1">
      <w:start w:val="1"/>
      <w:numFmt w:val="bullet"/>
      <w:lvlText w:val="o"/>
      <w:lvlJc w:val="left"/>
      <w:pPr>
        <w:tabs>
          <w:tab w:val="num" w:pos="2154"/>
        </w:tabs>
        <w:ind w:left="2154" w:hanging="360"/>
      </w:pPr>
      <w:rPr>
        <w:rFonts w:ascii="Courier New" w:hAnsi="Courier New" w:cs="Arial" w:hint="default"/>
      </w:rPr>
    </w:lvl>
    <w:lvl w:ilvl="2" w:tplc="0C0A0005" w:tentative="1">
      <w:start w:val="1"/>
      <w:numFmt w:val="bullet"/>
      <w:lvlText w:val=""/>
      <w:lvlJc w:val="left"/>
      <w:pPr>
        <w:tabs>
          <w:tab w:val="num" w:pos="2874"/>
        </w:tabs>
        <w:ind w:left="2874" w:hanging="360"/>
      </w:pPr>
      <w:rPr>
        <w:rFonts w:ascii="Wingdings" w:hAnsi="Wingdings" w:hint="default"/>
      </w:rPr>
    </w:lvl>
    <w:lvl w:ilvl="3" w:tplc="0C0A0001" w:tentative="1">
      <w:start w:val="1"/>
      <w:numFmt w:val="bullet"/>
      <w:lvlText w:val=""/>
      <w:lvlJc w:val="left"/>
      <w:pPr>
        <w:tabs>
          <w:tab w:val="num" w:pos="3594"/>
        </w:tabs>
        <w:ind w:left="3594" w:hanging="360"/>
      </w:pPr>
      <w:rPr>
        <w:rFonts w:ascii="Symbol" w:hAnsi="Symbol" w:hint="default"/>
      </w:rPr>
    </w:lvl>
    <w:lvl w:ilvl="4" w:tplc="0C0A0003" w:tentative="1">
      <w:start w:val="1"/>
      <w:numFmt w:val="bullet"/>
      <w:lvlText w:val="o"/>
      <w:lvlJc w:val="left"/>
      <w:pPr>
        <w:tabs>
          <w:tab w:val="num" w:pos="4314"/>
        </w:tabs>
        <w:ind w:left="4314" w:hanging="360"/>
      </w:pPr>
      <w:rPr>
        <w:rFonts w:ascii="Courier New" w:hAnsi="Courier New" w:cs="Arial" w:hint="default"/>
      </w:rPr>
    </w:lvl>
    <w:lvl w:ilvl="5" w:tplc="0C0A0005" w:tentative="1">
      <w:start w:val="1"/>
      <w:numFmt w:val="bullet"/>
      <w:lvlText w:val=""/>
      <w:lvlJc w:val="left"/>
      <w:pPr>
        <w:tabs>
          <w:tab w:val="num" w:pos="5034"/>
        </w:tabs>
        <w:ind w:left="5034" w:hanging="360"/>
      </w:pPr>
      <w:rPr>
        <w:rFonts w:ascii="Wingdings" w:hAnsi="Wingdings" w:hint="default"/>
      </w:rPr>
    </w:lvl>
    <w:lvl w:ilvl="6" w:tplc="0C0A0001" w:tentative="1">
      <w:start w:val="1"/>
      <w:numFmt w:val="bullet"/>
      <w:lvlText w:val=""/>
      <w:lvlJc w:val="left"/>
      <w:pPr>
        <w:tabs>
          <w:tab w:val="num" w:pos="5754"/>
        </w:tabs>
        <w:ind w:left="5754" w:hanging="360"/>
      </w:pPr>
      <w:rPr>
        <w:rFonts w:ascii="Symbol" w:hAnsi="Symbol" w:hint="default"/>
      </w:rPr>
    </w:lvl>
    <w:lvl w:ilvl="7" w:tplc="0C0A0003" w:tentative="1">
      <w:start w:val="1"/>
      <w:numFmt w:val="bullet"/>
      <w:lvlText w:val="o"/>
      <w:lvlJc w:val="left"/>
      <w:pPr>
        <w:tabs>
          <w:tab w:val="num" w:pos="6474"/>
        </w:tabs>
        <w:ind w:left="6474" w:hanging="360"/>
      </w:pPr>
      <w:rPr>
        <w:rFonts w:ascii="Courier New" w:hAnsi="Courier New" w:cs="Arial" w:hint="default"/>
      </w:rPr>
    </w:lvl>
    <w:lvl w:ilvl="8" w:tplc="0C0A0005" w:tentative="1">
      <w:start w:val="1"/>
      <w:numFmt w:val="bullet"/>
      <w:lvlText w:val=""/>
      <w:lvlJc w:val="left"/>
      <w:pPr>
        <w:tabs>
          <w:tab w:val="num" w:pos="7194"/>
        </w:tabs>
        <w:ind w:left="7194" w:hanging="360"/>
      </w:pPr>
      <w:rPr>
        <w:rFonts w:ascii="Wingdings" w:hAnsi="Wingdings" w:hint="default"/>
      </w:rPr>
    </w:lvl>
  </w:abstractNum>
  <w:abstractNum w:abstractNumId="13">
    <w:nsid w:val="7A0154AA"/>
    <w:multiLevelType w:val="hybridMultilevel"/>
    <w:tmpl w:val="795EA8A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1"/>
  </w:num>
  <w:num w:numId="4">
    <w:abstractNumId w:val="12"/>
  </w:num>
  <w:num w:numId="5">
    <w:abstractNumId w:val="10"/>
  </w:num>
  <w:num w:numId="6">
    <w:abstractNumId w:val="13"/>
  </w:num>
  <w:num w:numId="7">
    <w:abstractNumId w:val="9"/>
  </w:num>
  <w:num w:numId="8">
    <w:abstractNumId w:val="0"/>
  </w:num>
  <w:num w:numId="9">
    <w:abstractNumId w:val="11"/>
  </w:num>
  <w:num w:numId="10">
    <w:abstractNumId w:val="3"/>
  </w:num>
  <w:num w:numId="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4C"/>
    <w:rsid w:val="000000BD"/>
    <w:rsid w:val="00020904"/>
    <w:rsid w:val="0007227B"/>
    <w:rsid w:val="00091ED1"/>
    <w:rsid w:val="00092D4E"/>
    <w:rsid w:val="00094003"/>
    <w:rsid w:val="000B7F8A"/>
    <w:rsid w:val="000D1A77"/>
    <w:rsid w:val="000D4649"/>
    <w:rsid w:val="000F1428"/>
    <w:rsid w:val="001364FB"/>
    <w:rsid w:val="001474C8"/>
    <w:rsid w:val="00153049"/>
    <w:rsid w:val="00160C03"/>
    <w:rsid w:val="001A3F7F"/>
    <w:rsid w:val="001A48DB"/>
    <w:rsid w:val="001A7B4F"/>
    <w:rsid w:val="001B1E81"/>
    <w:rsid w:val="001B48B1"/>
    <w:rsid w:val="001D7E10"/>
    <w:rsid w:val="001E50A3"/>
    <w:rsid w:val="001F5565"/>
    <w:rsid w:val="002006C6"/>
    <w:rsid w:val="00202DD3"/>
    <w:rsid w:val="00233139"/>
    <w:rsid w:val="002365F1"/>
    <w:rsid w:val="00271BB0"/>
    <w:rsid w:val="002750A4"/>
    <w:rsid w:val="00282C0E"/>
    <w:rsid w:val="002915D9"/>
    <w:rsid w:val="002B0F41"/>
    <w:rsid w:val="002B31AE"/>
    <w:rsid w:val="002B6F6B"/>
    <w:rsid w:val="002C189F"/>
    <w:rsid w:val="002D625C"/>
    <w:rsid w:val="00312A47"/>
    <w:rsid w:val="00340325"/>
    <w:rsid w:val="0034412C"/>
    <w:rsid w:val="0034454C"/>
    <w:rsid w:val="00344551"/>
    <w:rsid w:val="00346625"/>
    <w:rsid w:val="00385147"/>
    <w:rsid w:val="003927D8"/>
    <w:rsid w:val="003A0760"/>
    <w:rsid w:val="003B6085"/>
    <w:rsid w:val="003C2780"/>
    <w:rsid w:val="003C70F1"/>
    <w:rsid w:val="003E1281"/>
    <w:rsid w:val="003F1F55"/>
    <w:rsid w:val="003F4317"/>
    <w:rsid w:val="003F5DE6"/>
    <w:rsid w:val="00401539"/>
    <w:rsid w:val="00457F2A"/>
    <w:rsid w:val="00485488"/>
    <w:rsid w:val="004B3A77"/>
    <w:rsid w:val="004B5A0B"/>
    <w:rsid w:val="004C10E2"/>
    <w:rsid w:val="004F3CA3"/>
    <w:rsid w:val="00505EAE"/>
    <w:rsid w:val="00513AFC"/>
    <w:rsid w:val="0055421F"/>
    <w:rsid w:val="00593D12"/>
    <w:rsid w:val="00595128"/>
    <w:rsid w:val="005A71F2"/>
    <w:rsid w:val="005C7E1D"/>
    <w:rsid w:val="005E3FB3"/>
    <w:rsid w:val="005E4F00"/>
    <w:rsid w:val="0061733F"/>
    <w:rsid w:val="00617809"/>
    <w:rsid w:val="00650B14"/>
    <w:rsid w:val="00676780"/>
    <w:rsid w:val="00684942"/>
    <w:rsid w:val="006D18C4"/>
    <w:rsid w:val="006E5AD0"/>
    <w:rsid w:val="007130BC"/>
    <w:rsid w:val="00723A29"/>
    <w:rsid w:val="00741F46"/>
    <w:rsid w:val="00754ED1"/>
    <w:rsid w:val="00773519"/>
    <w:rsid w:val="00784288"/>
    <w:rsid w:val="007866C4"/>
    <w:rsid w:val="007A21F1"/>
    <w:rsid w:val="007A64EA"/>
    <w:rsid w:val="007E1F72"/>
    <w:rsid w:val="007E5204"/>
    <w:rsid w:val="007E5B02"/>
    <w:rsid w:val="007E5E99"/>
    <w:rsid w:val="00832E70"/>
    <w:rsid w:val="00833731"/>
    <w:rsid w:val="00837F43"/>
    <w:rsid w:val="00860577"/>
    <w:rsid w:val="00877AC4"/>
    <w:rsid w:val="00884608"/>
    <w:rsid w:val="008846B3"/>
    <w:rsid w:val="0089067D"/>
    <w:rsid w:val="00893CB8"/>
    <w:rsid w:val="008973B1"/>
    <w:rsid w:val="008A17C2"/>
    <w:rsid w:val="008B3447"/>
    <w:rsid w:val="008B6D61"/>
    <w:rsid w:val="008E6433"/>
    <w:rsid w:val="008F7145"/>
    <w:rsid w:val="00910E49"/>
    <w:rsid w:val="0091700F"/>
    <w:rsid w:val="009175FD"/>
    <w:rsid w:val="00944112"/>
    <w:rsid w:val="00944682"/>
    <w:rsid w:val="009500E9"/>
    <w:rsid w:val="00957E72"/>
    <w:rsid w:val="00962169"/>
    <w:rsid w:val="00970C75"/>
    <w:rsid w:val="00980C6B"/>
    <w:rsid w:val="00991C2C"/>
    <w:rsid w:val="009B20EC"/>
    <w:rsid w:val="009C58AB"/>
    <w:rsid w:val="009F3C86"/>
    <w:rsid w:val="009F51F8"/>
    <w:rsid w:val="00A0609C"/>
    <w:rsid w:val="00A06252"/>
    <w:rsid w:val="00A776D1"/>
    <w:rsid w:val="00AB6B7D"/>
    <w:rsid w:val="00AD3CD4"/>
    <w:rsid w:val="00B040F7"/>
    <w:rsid w:val="00B1603A"/>
    <w:rsid w:val="00B24C11"/>
    <w:rsid w:val="00B3713B"/>
    <w:rsid w:val="00B44106"/>
    <w:rsid w:val="00B7675C"/>
    <w:rsid w:val="00B912AB"/>
    <w:rsid w:val="00B915F2"/>
    <w:rsid w:val="00BD1144"/>
    <w:rsid w:val="00BE292B"/>
    <w:rsid w:val="00BF3C72"/>
    <w:rsid w:val="00C01685"/>
    <w:rsid w:val="00C160E4"/>
    <w:rsid w:val="00C21B41"/>
    <w:rsid w:val="00C22A74"/>
    <w:rsid w:val="00C42371"/>
    <w:rsid w:val="00C634A8"/>
    <w:rsid w:val="00C72F83"/>
    <w:rsid w:val="00CB0923"/>
    <w:rsid w:val="00CB3628"/>
    <w:rsid w:val="00CC16E0"/>
    <w:rsid w:val="00CF027D"/>
    <w:rsid w:val="00D0272C"/>
    <w:rsid w:val="00D06E74"/>
    <w:rsid w:val="00D15F12"/>
    <w:rsid w:val="00D266F2"/>
    <w:rsid w:val="00D4294D"/>
    <w:rsid w:val="00D8517C"/>
    <w:rsid w:val="00DA0F02"/>
    <w:rsid w:val="00DB5826"/>
    <w:rsid w:val="00DC1D2B"/>
    <w:rsid w:val="00DC26F1"/>
    <w:rsid w:val="00DE002A"/>
    <w:rsid w:val="00DE515F"/>
    <w:rsid w:val="00DF724E"/>
    <w:rsid w:val="00E009AA"/>
    <w:rsid w:val="00E077E8"/>
    <w:rsid w:val="00E1131A"/>
    <w:rsid w:val="00E2006D"/>
    <w:rsid w:val="00E43AE3"/>
    <w:rsid w:val="00E5274F"/>
    <w:rsid w:val="00E6554C"/>
    <w:rsid w:val="00E76F88"/>
    <w:rsid w:val="00E87FBA"/>
    <w:rsid w:val="00E91B53"/>
    <w:rsid w:val="00EB0B60"/>
    <w:rsid w:val="00EB17A9"/>
    <w:rsid w:val="00EB7010"/>
    <w:rsid w:val="00F10608"/>
    <w:rsid w:val="00F1487D"/>
    <w:rsid w:val="00F15998"/>
    <w:rsid w:val="00F16875"/>
    <w:rsid w:val="00F21CFC"/>
    <w:rsid w:val="00F261B2"/>
    <w:rsid w:val="00F348A5"/>
    <w:rsid w:val="00F60211"/>
    <w:rsid w:val="00F674C9"/>
    <w:rsid w:val="00F86A70"/>
    <w:rsid w:val="00FA0B68"/>
    <w:rsid w:val="00FA2ECD"/>
    <w:rsid w:val="00FC5101"/>
    <w:rsid w:val="00FF5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style w:type="paragraph" w:default="1" w:styleId="Normal">
    <w:name w:val="Normal"/>
    <w:qFormat/>
    <w:rsid w:val="00160C03"/>
    <w:pPr>
      <w:suppressAutoHyphens/>
    </w:pPr>
    <w:rPr>
      <w:lang w:eastAsia="ar-SA"/>
    </w:rPr>
  </w:style>
  <w:style w:type="paragraph" w:styleId="Ttulo1">
    <w:name w:val="heading 1"/>
    <w:basedOn w:val="Normal"/>
    <w:next w:val="Normal"/>
    <w:qFormat/>
    <w:rsid w:val="003A0760"/>
    <w:pPr>
      <w:keepNext/>
      <w:suppressAutoHyphens w:val="0"/>
      <w:jc w:val="center"/>
      <w:outlineLvl w:val="0"/>
    </w:pPr>
    <w:rPr>
      <w:rFonts w:ascii="Bookman Old Style" w:hAnsi="Bookman Old Style"/>
      <w:b/>
      <w:bCs/>
      <w:sz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454C"/>
    <w:pPr>
      <w:tabs>
        <w:tab w:val="center" w:pos="4252"/>
        <w:tab w:val="right" w:pos="8504"/>
      </w:tabs>
    </w:pPr>
  </w:style>
  <w:style w:type="paragraph" w:styleId="Piedepgina">
    <w:name w:val="footer"/>
    <w:basedOn w:val="Normal"/>
    <w:rsid w:val="0034454C"/>
    <w:pPr>
      <w:tabs>
        <w:tab w:val="center" w:pos="4252"/>
        <w:tab w:val="right" w:pos="8504"/>
      </w:tabs>
    </w:pPr>
  </w:style>
  <w:style w:type="character" w:styleId="Hipervnculo">
    <w:name w:val="Hyperlink"/>
    <w:basedOn w:val="Fuentedeprrafopredeter"/>
    <w:rsid w:val="00962169"/>
    <w:rPr>
      <w:color w:val="0000FF"/>
      <w:u w:val="single"/>
    </w:rPr>
  </w:style>
  <w:style w:type="paragraph" w:styleId="HTMLconformatoprevio">
    <w:name w:val="HTML Preformatted"/>
    <w:basedOn w:val="Normal"/>
    <w:link w:val="HTMLconformatoprevioCar"/>
    <w:rsid w:val="002B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rsid w:val="002B31AE"/>
    <w:rPr>
      <w:rFonts w:ascii="Courier New" w:hAnsi="Courier New" w:cs="Courier New"/>
    </w:rPr>
  </w:style>
  <w:style w:type="character" w:customStyle="1" w:styleId="attribute-value">
    <w:name w:val="attribute-value"/>
    <w:basedOn w:val="Fuentedeprrafopredeter"/>
    <w:rsid w:val="002B31AE"/>
  </w:style>
  <w:style w:type="table" w:styleId="Tablaconcuadrcula">
    <w:name w:val="Table Grid"/>
    <w:basedOn w:val="Tablanormal"/>
    <w:rsid w:val="00291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rsid w:val="00D06E74"/>
    <w:pPr>
      <w:ind w:left="720"/>
      <w:contextualSpacing/>
    </w:pPr>
  </w:style>
  <w:style w:type="paragraph" w:styleId="Textodeglobo">
    <w:name w:val="Balloon Text"/>
    <w:basedOn w:val="Normal"/>
    <w:link w:val="TextodegloboCar"/>
    <w:rsid w:val="00F261B2"/>
    <w:rPr>
      <w:rFonts w:ascii="Tahoma" w:hAnsi="Tahoma" w:cs="Tahoma"/>
      <w:sz w:val="16"/>
      <w:szCs w:val="16"/>
    </w:rPr>
  </w:style>
  <w:style w:type="character" w:customStyle="1" w:styleId="TextodegloboCar">
    <w:name w:val="Texto de globo Car"/>
    <w:basedOn w:val="Fuentedeprrafopredeter"/>
    <w:link w:val="Textodeglobo"/>
    <w:rsid w:val="00F261B2"/>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style w:type="paragraph" w:default="1" w:styleId="Normal">
    <w:name w:val="Normal"/>
    <w:qFormat/>
    <w:rsid w:val="00160C03"/>
    <w:pPr>
      <w:suppressAutoHyphens/>
    </w:pPr>
    <w:rPr>
      <w:lang w:eastAsia="ar-SA"/>
    </w:rPr>
  </w:style>
  <w:style w:type="paragraph" w:styleId="Ttulo1">
    <w:name w:val="heading 1"/>
    <w:basedOn w:val="Normal"/>
    <w:next w:val="Normal"/>
    <w:qFormat/>
    <w:rsid w:val="003A0760"/>
    <w:pPr>
      <w:keepNext/>
      <w:suppressAutoHyphens w:val="0"/>
      <w:jc w:val="center"/>
      <w:outlineLvl w:val="0"/>
    </w:pPr>
    <w:rPr>
      <w:rFonts w:ascii="Bookman Old Style" w:hAnsi="Bookman Old Style"/>
      <w:b/>
      <w:bCs/>
      <w:sz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454C"/>
    <w:pPr>
      <w:tabs>
        <w:tab w:val="center" w:pos="4252"/>
        <w:tab w:val="right" w:pos="8504"/>
      </w:tabs>
    </w:pPr>
  </w:style>
  <w:style w:type="paragraph" w:styleId="Piedepgina">
    <w:name w:val="footer"/>
    <w:basedOn w:val="Normal"/>
    <w:rsid w:val="0034454C"/>
    <w:pPr>
      <w:tabs>
        <w:tab w:val="center" w:pos="4252"/>
        <w:tab w:val="right" w:pos="8504"/>
      </w:tabs>
    </w:pPr>
  </w:style>
  <w:style w:type="character" w:styleId="Hipervnculo">
    <w:name w:val="Hyperlink"/>
    <w:basedOn w:val="Fuentedeprrafopredeter"/>
    <w:rsid w:val="00962169"/>
    <w:rPr>
      <w:color w:val="0000FF"/>
      <w:u w:val="single"/>
    </w:rPr>
  </w:style>
  <w:style w:type="paragraph" w:styleId="HTMLconformatoprevio">
    <w:name w:val="HTML Preformatted"/>
    <w:basedOn w:val="Normal"/>
    <w:link w:val="HTMLconformatoprevioCar"/>
    <w:rsid w:val="002B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rsid w:val="002B31AE"/>
    <w:rPr>
      <w:rFonts w:ascii="Courier New" w:hAnsi="Courier New" w:cs="Courier New"/>
    </w:rPr>
  </w:style>
  <w:style w:type="character" w:customStyle="1" w:styleId="attribute-value">
    <w:name w:val="attribute-value"/>
    <w:basedOn w:val="Fuentedeprrafopredeter"/>
    <w:rsid w:val="002B31AE"/>
  </w:style>
  <w:style w:type="table" w:styleId="Tablaconcuadrcula">
    <w:name w:val="Table Grid"/>
    <w:basedOn w:val="Tablanormal"/>
    <w:rsid w:val="00291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rsid w:val="00D06E74"/>
    <w:pPr>
      <w:ind w:left="720"/>
      <w:contextualSpacing/>
    </w:pPr>
  </w:style>
  <w:style w:type="paragraph" w:styleId="Textodeglobo">
    <w:name w:val="Balloon Text"/>
    <w:basedOn w:val="Normal"/>
    <w:link w:val="TextodegloboCar"/>
    <w:rsid w:val="00F261B2"/>
    <w:rPr>
      <w:rFonts w:ascii="Tahoma" w:hAnsi="Tahoma" w:cs="Tahoma"/>
      <w:sz w:val="16"/>
      <w:szCs w:val="16"/>
    </w:rPr>
  </w:style>
  <w:style w:type="character" w:customStyle="1" w:styleId="TextodegloboCar">
    <w:name w:val="Texto de globo Car"/>
    <w:basedOn w:val="Fuentedeprrafopredeter"/>
    <w:link w:val="Textodeglobo"/>
    <w:rsid w:val="00F261B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un.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84DF-920A-4716-BB93-1E54033F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C.U.N.</Company>
  <LinksUpToDate>false</LinksUpToDate>
  <CharactersWithSpaces>7717</CharactersWithSpaces>
  <SharedDoc>false</SharedDoc>
  <HLinks>
    <vt:vector size="6" baseType="variant">
      <vt:variant>
        <vt:i4>7995438</vt:i4>
      </vt:variant>
      <vt:variant>
        <vt:i4>0</vt:i4>
      </vt:variant>
      <vt:variant>
        <vt:i4>0</vt:i4>
      </vt:variant>
      <vt:variant>
        <vt:i4>5</vt:i4>
      </vt:variant>
      <vt:variant>
        <vt:lpwstr>http://www.cun.edu.co/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stecnico</dc:creator>
  <cp:lastModifiedBy>Ingry Dayanna Bonilla Monzon</cp:lastModifiedBy>
  <cp:revision>2</cp:revision>
  <cp:lastPrinted>2009-04-02T17:25:00Z</cp:lastPrinted>
  <dcterms:created xsi:type="dcterms:W3CDTF">2014-08-13T21:14:00Z</dcterms:created>
  <dcterms:modified xsi:type="dcterms:W3CDTF">2014-08-13T21:14:00Z</dcterms:modified>
</cp:coreProperties>
</file>